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98" w:rsidRPr="00196E98" w:rsidRDefault="00196E98" w:rsidP="005754D4">
      <w:pPr>
        <w:pStyle w:val="Default"/>
        <w:ind w:left="3888" w:firstLine="1296"/>
      </w:pPr>
      <w:r w:rsidRPr="00196E98">
        <w:t xml:space="preserve">PATVIRTINTA </w:t>
      </w:r>
    </w:p>
    <w:p w:rsidR="00FC1B33" w:rsidRDefault="00196E98" w:rsidP="00FC1B33">
      <w:pPr>
        <w:pStyle w:val="Default"/>
        <w:ind w:left="5184"/>
      </w:pPr>
      <w:r w:rsidRPr="00196E98">
        <w:t xml:space="preserve">Šiaulių Zoknių progimnazijos </w:t>
      </w:r>
    </w:p>
    <w:p w:rsidR="00FC1B33" w:rsidRDefault="00E450D7" w:rsidP="00FC1B33">
      <w:pPr>
        <w:pStyle w:val="Default"/>
        <w:ind w:left="5184"/>
      </w:pPr>
      <w:r>
        <w:t xml:space="preserve">direktoriaus </w:t>
      </w:r>
      <w:r w:rsidR="0074513A">
        <w:t>2022 m. rugpjūčio</w:t>
      </w:r>
      <w:r w:rsidR="00196E98" w:rsidRPr="00196E98">
        <w:t xml:space="preserve"> 31 d. </w:t>
      </w:r>
    </w:p>
    <w:p w:rsidR="00196E98" w:rsidRPr="00196E98" w:rsidRDefault="0074513A" w:rsidP="00FC1B33">
      <w:pPr>
        <w:pStyle w:val="Default"/>
        <w:ind w:left="3888" w:firstLine="1296"/>
      </w:pPr>
      <w:r>
        <w:t>įsakymu Nr.1-</w:t>
      </w:r>
      <w:r w:rsidR="00E450D7">
        <w:t>151</w:t>
      </w:r>
      <w:bookmarkStart w:id="0" w:name="_GoBack"/>
      <w:bookmarkEnd w:id="0"/>
      <w:r w:rsidR="00196E98" w:rsidRPr="00196E98">
        <w:t xml:space="preserve"> </w:t>
      </w:r>
    </w:p>
    <w:p w:rsidR="00196E98" w:rsidRPr="00196E98" w:rsidRDefault="00196E98" w:rsidP="00196E98">
      <w:pPr>
        <w:pStyle w:val="Default"/>
        <w:rPr>
          <w:b/>
          <w:bCs/>
        </w:rPr>
      </w:pPr>
    </w:p>
    <w:p w:rsidR="00196E98" w:rsidRPr="00196E98" w:rsidRDefault="00196E98" w:rsidP="00FC1B33">
      <w:pPr>
        <w:pStyle w:val="Default"/>
        <w:jc w:val="center"/>
      </w:pPr>
      <w:r w:rsidRPr="00196E98">
        <w:rPr>
          <w:b/>
          <w:bCs/>
        </w:rPr>
        <w:t>MOKINIŲ POZITYVAUS ELGESIO SKATINIMO TVARKOS APRAŠAS</w:t>
      </w:r>
    </w:p>
    <w:p w:rsidR="00196E98" w:rsidRPr="00196E98" w:rsidRDefault="00196E98" w:rsidP="00196E98">
      <w:pPr>
        <w:pStyle w:val="Default"/>
        <w:rPr>
          <w:b/>
          <w:bCs/>
        </w:rPr>
      </w:pPr>
    </w:p>
    <w:p w:rsidR="00196E98" w:rsidRDefault="00196E98" w:rsidP="00FC1B33">
      <w:pPr>
        <w:pStyle w:val="Default"/>
        <w:jc w:val="center"/>
        <w:rPr>
          <w:b/>
          <w:bCs/>
        </w:rPr>
      </w:pPr>
      <w:r w:rsidRPr="00196E98">
        <w:rPr>
          <w:b/>
          <w:bCs/>
        </w:rPr>
        <w:t>I. BENDROSIOS NUOSTATOS</w:t>
      </w:r>
    </w:p>
    <w:p w:rsidR="00FC1B33" w:rsidRPr="00196E98" w:rsidRDefault="00FC1B33" w:rsidP="00FC1B33">
      <w:pPr>
        <w:pStyle w:val="Default"/>
        <w:jc w:val="center"/>
      </w:pPr>
    </w:p>
    <w:p w:rsidR="00FC1B33" w:rsidRDefault="00196E98" w:rsidP="00FC1B33">
      <w:pPr>
        <w:pStyle w:val="Default"/>
        <w:ind w:firstLine="709"/>
        <w:jc w:val="both"/>
      </w:pPr>
      <w:r w:rsidRPr="00196E98">
        <w:t xml:space="preserve">1. Šiaulių Zoknių progimnazijos mokinių pozityvaus elgesio skatinimo tvarkos aprašas (toliau – Aprašas) parengtas, vadovaujantis Lietuvos Respublikos Švietimo įstatymu, Vaiko teisių konvencija, kitais Lietuvos Respublikos įstatymais, </w:t>
      </w:r>
      <w:r w:rsidR="00666BBE">
        <w:t xml:space="preserve">Šiaulių </w:t>
      </w:r>
      <w:r w:rsidRPr="00196E98">
        <w:t xml:space="preserve">Zoknių progimnazijos nuostatais ir mokinio elgesio taisyklėmis. </w:t>
      </w:r>
    </w:p>
    <w:p w:rsidR="00FC1B33" w:rsidRDefault="00196E98" w:rsidP="00FC1B33">
      <w:pPr>
        <w:pStyle w:val="Default"/>
        <w:ind w:firstLine="709"/>
        <w:jc w:val="both"/>
      </w:pPr>
      <w:r w:rsidRPr="00196E98">
        <w:t>2. Tvarka apibrėžia mokyklos mokinių pozityvaus elgesio skatinimo tvarkos tikslą, uždavinius, būd</w:t>
      </w:r>
      <w:r w:rsidR="00FC1B33">
        <w:t xml:space="preserve">us, priemones, rekomendacijas. </w:t>
      </w:r>
    </w:p>
    <w:p w:rsidR="00196E98" w:rsidRPr="00196E98" w:rsidRDefault="00196E98" w:rsidP="00FC1B33">
      <w:pPr>
        <w:pStyle w:val="Default"/>
        <w:ind w:firstLine="709"/>
        <w:jc w:val="both"/>
      </w:pPr>
      <w:r w:rsidRPr="00196E98">
        <w:t xml:space="preserve">3. Aprašas nustato mokinių pozityvaus elgesio skatinimo tvarką, orientuotą į gerą socialinę, emocinę savijautą, tarpusavio santykių puoselėjimą ir mokymosi motyvacijos didinimą. </w:t>
      </w:r>
    </w:p>
    <w:p w:rsidR="00196E98" w:rsidRPr="00196E98" w:rsidRDefault="00196E98" w:rsidP="00196E98">
      <w:pPr>
        <w:pStyle w:val="Default"/>
        <w:rPr>
          <w:b/>
          <w:bCs/>
        </w:rPr>
      </w:pPr>
    </w:p>
    <w:p w:rsidR="00196E98" w:rsidRPr="00196E98" w:rsidRDefault="00196E98" w:rsidP="00FC1B33">
      <w:pPr>
        <w:pStyle w:val="Default"/>
        <w:jc w:val="center"/>
        <w:rPr>
          <w:b/>
          <w:bCs/>
        </w:rPr>
      </w:pPr>
      <w:r w:rsidRPr="00196E98">
        <w:rPr>
          <w:b/>
          <w:bCs/>
        </w:rPr>
        <w:t>II. TIKSLAI</w:t>
      </w:r>
    </w:p>
    <w:p w:rsidR="00196E98" w:rsidRPr="00196E98" w:rsidRDefault="00196E98" w:rsidP="00196E98">
      <w:pPr>
        <w:pStyle w:val="Default"/>
      </w:pPr>
      <w:r w:rsidRPr="00196E98">
        <w:rPr>
          <w:b/>
          <w:bCs/>
        </w:rPr>
        <w:t xml:space="preserve"> </w:t>
      </w:r>
    </w:p>
    <w:p w:rsidR="00196E98" w:rsidRPr="00196E98" w:rsidRDefault="00196E98" w:rsidP="00FC1B33">
      <w:pPr>
        <w:pStyle w:val="Default"/>
        <w:ind w:firstLine="709"/>
        <w:jc w:val="both"/>
      </w:pPr>
      <w:r w:rsidRPr="00196E98">
        <w:t xml:space="preserve">4. Kurti emociškai saugią ir sveiką ugdymosi aplinką. </w:t>
      </w:r>
    </w:p>
    <w:p w:rsidR="00196E98" w:rsidRPr="00196E98" w:rsidRDefault="00196E98" w:rsidP="00FC1B33">
      <w:pPr>
        <w:pStyle w:val="Default"/>
        <w:ind w:firstLine="709"/>
        <w:jc w:val="both"/>
      </w:pPr>
      <w:r w:rsidRPr="00196E98">
        <w:t xml:space="preserve">5. Sudaryti mokiniams sąlygas tenkinti pažinimo, lavinimosi ir saviraiškos poreikius, patirti mokymosi sėkmę ir pripažinimą. </w:t>
      </w:r>
    </w:p>
    <w:p w:rsidR="00196E98" w:rsidRPr="00196E98" w:rsidRDefault="00196E98" w:rsidP="00FC1B33">
      <w:pPr>
        <w:pStyle w:val="Default"/>
        <w:ind w:firstLine="709"/>
        <w:jc w:val="both"/>
      </w:pPr>
      <w:r w:rsidRPr="00196E98">
        <w:t xml:space="preserve">6. Puoselėti bendruomenės tarpusavio santykius ir vertybines nuostatas. </w:t>
      </w:r>
    </w:p>
    <w:p w:rsidR="00196E98" w:rsidRPr="00196E98" w:rsidRDefault="00196E98" w:rsidP="00196E98">
      <w:pPr>
        <w:pStyle w:val="Default"/>
        <w:rPr>
          <w:b/>
          <w:bCs/>
        </w:rPr>
      </w:pPr>
    </w:p>
    <w:p w:rsidR="00196E98" w:rsidRPr="00196E98" w:rsidRDefault="00196E98" w:rsidP="00FC1B33">
      <w:pPr>
        <w:pStyle w:val="Default"/>
        <w:jc w:val="center"/>
        <w:rPr>
          <w:b/>
          <w:bCs/>
        </w:rPr>
      </w:pPr>
      <w:r w:rsidRPr="00196E98">
        <w:rPr>
          <w:b/>
          <w:bCs/>
        </w:rPr>
        <w:t>III. UŽDAVINIAI</w:t>
      </w:r>
    </w:p>
    <w:p w:rsidR="00196E98" w:rsidRPr="00196E98" w:rsidRDefault="00196E98" w:rsidP="00196E98">
      <w:pPr>
        <w:pStyle w:val="Default"/>
      </w:pPr>
      <w:r w:rsidRPr="00196E98">
        <w:rPr>
          <w:b/>
          <w:bCs/>
        </w:rPr>
        <w:t xml:space="preserve"> </w:t>
      </w:r>
    </w:p>
    <w:p w:rsidR="00196E98" w:rsidRPr="00196E98" w:rsidRDefault="00196E98" w:rsidP="00FC1B33">
      <w:pPr>
        <w:pStyle w:val="Default"/>
        <w:ind w:firstLine="709"/>
        <w:jc w:val="both"/>
      </w:pPr>
      <w:r w:rsidRPr="00196E98">
        <w:t>7. Vykdyti geros savijautos ger</w:t>
      </w:r>
      <w:r w:rsidR="00666BBE">
        <w:t>inimo priemones,</w:t>
      </w:r>
      <w:r w:rsidRPr="00196E98">
        <w:t xml:space="preserve"> prevencines ir užimtumo programas, projektus, įtraukiant visą mokyklos bendruomenę. </w:t>
      </w:r>
    </w:p>
    <w:p w:rsidR="00196E98" w:rsidRPr="00196E98" w:rsidRDefault="00196E98" w:rsidP="00FC1B33">
      <w:pPr>
        <w:pStyle w:val="Default"/>
        <w:ind w:firstLine="709"/>
        <w:jc w:val="both"/>
      </w:pPr>
      <w:r w:rsidRPr="00196E98">
        <w:t xml:space="preserve">8. Asmeniniu pavyzdžiu kviesti mokinius kurti pozityvius tarpusavio santykius, skatinti mokinio pasitikėjimą savimi ir atsakomybės jausmą. </w:t>
      </w:r>
    </w:p>
    <w:p w:rsidR="00196E98" w:rsidRPr="00196E98" w:rsidRDefault="00196E98" w:rsidP="00FC1B33">
      <w:pPr>
        <w:pStyle w:val="Default"/>
        <w:ind w:firstLine="709"/>
        <w:jc w:val="both"/>
      </w:pPr>
      <w:r w:rsidRPr="00196E98">
        <w:t>9. Vykdyti pozityvaus elgesio formavimo, skatinimo ir pala</w:t>
      </w:r>
      <w:r w:rsidR="00666BBE">
        <w:t>ikymo sistemą „VALIO! SOS!</w:t>
      </w:r>
      <w:r w:rsidRPr="00196E98">
        <w:t xml:space="preserve">“. </w:t>
      </w:r>
    </w:p>
    <w:p w:rsidR="00196E98" w:rsidRPr="00196E98" w:rsidRDefault="00196E98" w:rsidP="00196E98">
      <w:pPr>
        <w:pStyle w:val="Default"/>
        <w:rPr>
          <w:b/>
          <w:bCs/>
        </w:rPr>
      </w:pPr>
    </w:p>
    <w:p w:rsidR="00196E98" w:rsidRPr="00196E98" w:rsidRDefault="00196E98" w:rsidP="00FC1B33">
      <w:pPr>
        <w:pStyle w:val="Default"/>
        <w:jc w:val="center"/>
        <w:rPr>
          <w:b/>
          <w:bCs/>
        </w:rPr>
      </w:pPr>
      <w:r w:rsidRPr="00196E98">
        <w:rPr>
          <w:b/>
          <w:bCs/>
        </w:rPr>
        <w:t>IV. VEIKSNIAI, LEMIANTYS MOKSLEIVIŲ SAVIJAUTĄ MOKYKLOJE</w:t>
      </w:r>
    </w:p>
    <w:p w:rsidR="00196E98" w:rsidRPr="00196E98" w:rsidRDefault="00196E98" w:rsidP="00196E98">
      <w:pPr>
        <w:pStyle w:val="Default"/>
      </w:pPr>
    </w:p>
    <w:p w:rsidR="00196E98" w:rsidRPr="00196E98" w:rsidRDefault="00196E98" w:rsidP="00FC1B33">
      <w:pPr>
        <w:pStyle w:val="Default"/>
        <w:ind w:firstLine="709"/>
        <w:jc w:val="both"/>
      </w:pPr>
      <w:r w:rsidRPr="00196E98">
        <w:t xml:space="preserve">10. Mokytojų pagalba ir parama formuojant mokinio dabarties ir ateities perspektyvas. </w:t>
      </w:r>
    </w:p>
    <w:p w:rsidR="00196E98" w:rsidRPr="00196E98" w:rsidRDefault="00196E98" w:rsidP="00FC1B33">
      <w:pPr>
        <w:pStyle w:val="Default"/>
        <w:ind w:firstLine="709"/>
        <w:jc w:val="both"/>
      </w:pPr>
      <w:r w:rsidRPr="00196E98">
        <w:t xml:space="preserve">11. Bendravimas su kitais mokiniais. </w:t>
      </w:r>
    </w:p>
    <w:p w:rsidR="00196E98" w:rsidRPr="00196E98" w:rsidRDefault="00196E98" w:rsidP="00FC1B33">
      <w:pPr>
        <w:pStyle w:val="Default"/>
        <w:ind w:firstLine="709"/>
        <w:jc w:val="both"/>
      </w:pPr>
      <w:r w:rsidRPr="00196E98">
        <w:t xml:space="preserve">12. Mokyklos aplinka ir mokinio dalyvavimas mokyklos bei klasės gyvenime (planuoti ką ir kaip mokytis, patiems nustatyti taisykles ir skatinti iniciatyvą neformalioje veikloje). </w:t>
      </w:r>
    </w:p>
    <w:p w:rsidR="00196E98" w:rsidRPr="00196E98" w:rsidRDefault="00196E98" w:rsidP="00FC1B33">
      <w:pPr>
        <w:pStyle w:val="Default"/>
        <w:ind w:firstLine="709"/>
        <w:jc w:val="both"/>
      </w:pPr>
      <w:r w:rsidRPr="00196E98">
        <w:t xml:space="preserve">13. Mokymosi krūvis ir pasiekimai. </w:t>
      </w:r>
    </w:p>
    <w:p w:rsidR="00196E98" w:rsidRPr="00196E98" w:rsidRDefault="00196E98" w:rsidP="00196E98">
      <w:pPr>
        <w:pStyle w:val="Default"/>
        <w:rPr>
          <w:b/>
          <w:bCs/>
        </w:rPr>
      </w:pPr>
    </w:p>
    <w:p w:rsidR="00196E98" w:rsidRPr="00196E98" w:rsidRDefault="00FC1B33" w:rsidP="00FC1B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w:t>
      </w:r>
      <w:r w:rsidR="00196E98" w:rsidRPr="00196E98">
        <w:rPr>
          <w:rFonts w:ascii="Times New Roman" w:hAnsi="Times New Roman" w:cs="Times New Roman"/>
          <w:b/>
          <w:bCs/>
          <w:sz w:val="24"/>
          <w:szCs w:val="24"/>
        </w:rPr>
        <w:t>. POZITYVAUS ELGESIO FORMAVIMO, SKATINIMO IR</w:t>
      </w:r>
    </w:p>
    <w:p w:rsidR="00196E98" w:rsidRPr="00196E98" w:rsidRDefault="00196E98" w:rsidP="00FC1B33">
      <w:pPr>
        <w:autoSpaceDE w:val="0"/>
        <w:autoSpaceDN w:val="0"/>
        <w:adjustRightInd w:val="0"/>
        <w:spacing w:after="0" w:line="240" w:lineRule="auto"/>
        <w:jc w:val="center"/>
        <w:rPr>
          <w:rFonts w:ascii="Times New Roman" w:hAnsi="Times New Roman" w:cs="Times New Roman"/>
          <w:b/>
          <w:bCs/>
          <w:sz w:val="24"/>
          <w:szCs w:val="24"/>
        </w:rPr>
      </w:pPr>
      <w:r w:rsidRPr="00196E98">
        <w:rPr>
          <w:rFonts w:ascii="Times New Roman" w:hAnsi="Times New Roman" w:cs="Times New Roman"/>
          <w:b/>
          <w:bCs/>
          <w:sz w:val="24"/>
          <w:szCs w:val="24"/>
        </w:rPr>
        <w:t>PALAI</w:t>
      </w:r>
      <w:r w:rsidR="00666BBE">
        <w:rPr>
          <w:rFonts w:ascii="Times New Roman" w:hAnsi="Times New Roman" w:cs="Times New Roman"/>
          <w:b/>
          <w:bCs/>
          <w:sz w:val="24"/>
          <w:szCs w:val="24"/>
        </w:rPr>
        <w:t>KYMO SISTEMA ,,VALIO! SOS!</w:t>
      </w:r>
      <w:r w:rsidRPr="00196E98">
        <w:rPr>
          <w:rFonts w:ascii="Times New Roman" w:hAnsi="Times New Roman" w:cs="Times New Roman"/>
          <w:b/>
          <w:bCs/>
          <w:sz w:val="24"/>
          <w:szCs w:val="24"/>
        </w:rPr>
        <w:t>“</w:t>
      </w:r>
    </w:p>
    <w:p w:rsidR="00196E98" w:rsidRPr="00196E98" w:rsidRDefault="00196E98" w:rsidP="00196E98">
      <w:pPr>
        <w:autoSpaceDE w:val="0"/>
        <w:autoSpaceDN w:val="0"/>
        <w:adjustRightInd w:val="0"/>
        <w:spacing w:after="0" w:line="240" w:lineRule="auto"/>
        <w:rPr>
          <w:rFonts w:ascii="Times New Roman" w:hAnsi="Times New Roman" w:cs="Times New Roman"/>
          <w:sz w:val="24"/>
          <w:szCs w:val="24"/>
        </w:rPr>
      </w:pPr>
    </w:p>
    <w:p w:rsidR="00196E98" w:rsidRPr="00196E98" w:rsidRDefault="00FC1B33" w:rsidP="00666B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96E98" w:rsidRPr="00196E98">
        <w:rPr>
          <w:rFonts w:ascii="Times New Roman" w:hAnsi="Times New Roman" w:cs="Times New Roman"/>
          <w:sz w:val="24"/>
          <w:szCs w:val="24"/>
        </w:rPr>
        <w:t>. Dienyne pastabas ir</w:t>
      </w:r>
      <w:r w:rsidR="00666BBE">
        <w:rPr>
          <w:rFonts w:ascii="Times New Roman" w:hAnsi="Times New Roman" w:cs="Times New Roman"/>
          <w:sz w:val="24"/>
          <w:szCs w:val="24"/>
        </w:rPr>
        <w:t xml:space="preserve"> pagyrimus klasifikuojame į dvi</w:t>
      </w:r>
      <w:r w:rsidR="00196E98" w:rsidRPr="00196E98">
        <w:rPr>
          <w:rFonts w:ascii="Times New Roman" w:hAnsi="Times New Roman" w:cs="Times New Roman"/>
          <w:sz w:val="24"/>
          <w:szCs w:val="24"/>
        </w:rPr>
        <w:t xml:space="preserve"> grupes: </w:t>
      </w:r>
      <w:r w:rsidR="00666BBE">
        <w:rPr>
          <w:rFonts w:ascii="Times New Roman" w:hAnsi="Times New Roman" w:cs="Times New Roman"/>
          <w:b/>
          <w:bCs/>
          <w:sz w:val="24"/>
          <w:szCs w:val="24"/>
        </w:rPr>
        <w:t>VALIO!, SOS!</w:t>
      </w:r>
      <w:r w:rsidR="00196E98" w:rsidRPr="00196E98">
        <w:rPr>
          <w:rFonts w:ascii="Times New Roman" w:hAnsi="Times New Roman" w:cs="Times New Roman"/>
          <w:sz w:val="24"/>
          <w:szCs w:val="24"/>
        </w:rPr>
        <w:t xml:space="preserve">. </w:t>
      </w:r>
    </w:p>
    <w:p w:rsidR="00196E98" w:rsidRPr="00196E98" w:rsidRDefault="00FC1B33" w:rsidP="00666B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196E98" w:rsidRPr="00196E98">
        <w:rPr>
          <w:rFonts w:ascii="Times New Roman" w:hAnsi="Times New Roman" w:cs="Times New Roman"/>
          <w:sz w:val="24"/>
          <w:szCs w:val="24"/>
        </w:rPr>
        <w:t xml:space="preserve">. Jei norime pasidžiaugti mokinio gebėjimais, atlikta veikla, iniciatyva, gera idėja, pagalba kitam ar pozityviu elgesiu, rašome </w:t>
      </w:r>
      <w:r w:rsidR="00196E98" w:rsidRPr="00196E98">
        <w:rPr>
          <w:rFonts w:ascii="Times New Roman" w:hAnsi="Times New Roman" w:cs="Times New Roman"/>
          <w:b/>
          <w:bCs/>
          <w:sz w:val="24"/>
          <w:szCs w:val="24"/>
        </w:rPr>
        <w:t xml:space="preserve">VALIO! </w:t>
      </w:r>
      <w:r w:rsidR="00196E98" w:rsidRPr="00196E98">
        <w:rPr>
          <w:rFonts w:ascii="Times New Roman" w:hAnsi="Times New Roman" w:cs="Times New Roman"/>
          <w:sz w:val="24"/>
          <w:szCs w:val="24"/>
        </w:rPr>
        <w:t xml:space="preserve">ir įvardijame konkretų veiksmą, už kurį mokinys giriamas (pvz., puikiai pasirodei; žinojau, kad tu gali; šaunuolis, tu mane nustebinai; gerai padirbėjai; pagaliau patikėjai savimi; buvai darbingas ir išradingas; 100 % produktyviai išnaudojai pamokos laiką; įvyko lūžis ir pagaliau Tu supratai, išmokai, padarei… Dėkoju Tau; Tėveliai, yra proga pasidžiaugti...; Tėveliai, didžiuokitės savo vaiku….). </w:t>
      </w:r>
    </w:p>
    <w:p w:rsidR="00196E98" w:rsidRPr="00196E98" w:rsidRDefault="00FC1B33" w:rsidP="00666B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00196E98" w:rsidRPr="00196E98">
        <w:rPr>
          <w:rFonts w:ascii="Times New Roman" w:hAnsi="Times New Roman" w:cs="Times New Roman"/>
          <w:sz w:val="24"/>
          <w:szCs w:val="24"/>
        </w:rPr>
        <w:t xml:space="preserve">. Jeigu reikalinga tėvų (globėjų, rūpintojų) pagalba pastaba prasideda žodžiu </w:t>
      </w:r>
      <w:r w:rsidR="00196E98" w:rsidRPr="00196E98">
        <w:rPr>
          <w:rFonts w:ascii="Times New Roman" w:hAnsi="Times New Roman" w:cs="Times New Roman"/>
          <w:b/>
          <w:bCs/>
          <w:sz w:val="24"/>
          <w:szCs w:val="24"/>
        </w:rPr>
        <w:t xml:space="preserve">SOS! </w:t>
      </w:r>
      <w:r w:rsidR="00196E98" w:rsidRPr="00196E98">
        <w:rPr>
          <w:rFonts w:ascii="Times New Roman" w:hAnsi="Times New Roman" w:cs="Times New Roman"/>
          <w:sz w:val="24"/>
          <w:szCs w:val="24"/>
        </w:rPr>
        <w:t xml:space="preserve">(pvz., padėkite vaikui pasiruošti pamokoms; priminkite vaikui apie sportinę aprangą; patikrinkite, ar atliko namų darbus; mane neramina Jūsų vaiko tam tikras elgesys...; Tikiuosi Jūsų pagalbos vaikui. Sėkmės. Dėkoju.) </w:t>
      </w:r>
    </w:p>
    <w:p w:rsidR="00196E98" w:rsidRPr="00196E98" w:rsidRDefault="00FC1B33" w:rsidP="00666B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196E98" w:rsidRPr="00196E98">
        <w:rPr>
          <w:rFonts w:ascii="Times New Roman" w:hAnsi="Times New Roman" w:cs="Times New Roman"/>
          <w:sz w:val="24"/>
          <w:szCs w:val="24"/>
        </w:rPr>
        <w:t xml:space="preserve">. Pastabos, kuriomis mes norime stabdyti netinkamą elgesį, prasideda žodžiu </w:t>
      </w:r>
      <w:r w:rsidR="00196E98" w:rsidRPr="00196E98">
        <w:rPr>
          <w:rFonts w:ascii="Times New Roman" w:hAnsi="Times New Roman" w:cs="Times New Roman"/>
          <w:b/>
          <w:bCs/>
          <w:sz w:val="24"/>
          <w:szCs w:val="24"/>
        </w:rPr>
        <w:t xml:space="preserve">STOP! </w:t>
      </w:r>
      <w:r w:rsidR="00196E98" w:rsidRPr="00196E98">
        <w:rPr>
          <w:rFonts w:ascii="Times New Roman" w:hAnsi="Times New Roman" w:cs="Times New Roman"/>
          <w:sz w:val="24"/>
          <w:szCs w:val="24"/>
        </w:rPr>
        <w:t xml:space="preserve">(pvz., necenzūriniams žodžiams, replikoms, telefono naudojimui, nesimokymui, trukdymui.... Tikiuosi, kad kitą pamoką Jūsų vaikas laikysis taisyklių ir bus nusiteikęs pozityviai bendrauti. Visada laukiu Jūsų pastebėjimų, pasiūlymų). </w:t>
      </w:r>
    </w:p>
    <w:p w:rsidR="00196E98" w:rsidRPr="00196E98" w:rsidRDefault="00FC1B33" w:rsidP="00666BBE">
      <w:pPr>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196E98" w:rsidRPr="00196E98">
        <w:rPr>
          <w:rFonts w:ascii="Times New Roman" w:hAnsi="Times New Roman" w:cs="Times New Roman"/>
          <w:sz w:val="24"/>
          <w:szCs w:val="24"/>
        </w:rPr>
        <w:t>. Kiekvieną mėnesį mokiniai klasės valandėlės metu daro asmeninę suvestinę, analizuoja, sprendžia iškilusias problemas, pasidžiaugia savo pasiekimais ir padaryta pažanga. M</w:t>
      </w:r>
      <w:r w:rsidR="00666BBE">
        <w:rPr>
          <w:rFonts w:ascii="Times New Roman" w:hAnsi="Times New Roman" w:cs="Times New Roman"/>
          <w:sz w:val="24"/>
          <w:szCs w:val="24"/>
        </w:rPr>
        <w:t>okinys užpildo VALIO! SOS!</w:t>
      </w:r>
      <w:r w:rsidR="00196E98" w:rsidRPr="00196E98">
        <w:rPr>
          <w:rFonts w:ascii="Times New Roman" w:hAnsi="Times New Roman" w:cs="Times New Roman"/>
          <w:sz w:val="24"/>
          <w:szCs w:val="24"/>
        </w:rPr>
        <w:t xml:space="preserve"> lentelę, esančią asmeninės pažangos įsivertinimo lape ĮSIVERTINU! PLANUOJU! VEIKIU!</w:t>
      </w:r>
    </w:p>
    <w:p w:rsidR="00196E98" w:rsidRPr="00196E98" w:rsidRDefault="003F2E5F" w:rsidP="00666BBE">
      <w:pPr>
        <w:pStyle w:val="Default"/>
        <w:ind w:firstLine="709"/>
        <w:jc w:val="both"/>
      </w:pPr>
      <w:r>
        <w:t>19</w:t>
      </w:r>
      <w:r w:rsidR="00196E98" w:rsidRPr="00196E98">
        <w:t xml:space="preserve">. </w:t>
      </w:r>
      <w:r w:rsidR="00196E98" w:rsidRPr="00196E98">
        <w:rPr>
          <w:b/>
          <w:bCs/>
        </w:rPr>
        <w:t>VALIO!</w:t>
      </w:r>
      <w:r w:rsidR="00196E98" w:rsidRPr="00196E98">
        <w:t xml:space="preserve">: </w:t>
      </w:r>
    </w:p>
    <w:p w:rsidR="00196E98" w:rsidRPr="00196E98" w:rsidRDefault="003F2E5F" w:rsidP="00666BBE">
      <w:pPr>
        <w:pStyle w:val="Default"/>
        <w:ind w:firstLine="709"/>
        <w:jc w:val="both"/>
      </w:pPr>
      <w:r>
        <w:t>19</w:t>
      </w:r>
      <w:r w:rsidR="00196E98" w:rsidRPr="00196E98">
        <w:t>.1. Jei mokinys per mėnesį surenka 5 ir daugiau VALIO! ir neturi nei vieno STOP!, jis tampa mėne</w:t>
      </w:r>
      <w:r w:rsidR="00666BBE">
        <w:t>sio geriausiu (mokyklos stende</w:t>
      </w:r>
      <w:r w:rsidR="00196E98" w:rsidRPr="00196E98">
        <w:t xml:space="preserve"> MĖNESIO GERIAUSIEJI; informacija mokyklos </w:t>
      </w:r>
      <w:proofErr w:type="spellStart"/>
      <w:r w:rsidR="00196E98" w:rsidRPr="00196E98">
        <w:t>feisbuko</w:t>
      </w:r>
      <w:proofErr w:type="spellEnd"/>
      <w:r w:rsidR="00196E98" w:rsidRPr="00196E98">
        <w:t xml:space="preserve"> paskyroje); </w:t>
      </w:r>
    </w:p>
    <w:p w:rsidR="00196E98" w:rsidRPr="00196E98" w:rsidRDefault="003F2E5F" w:rsidP="00666BBE">
      <w:pPr>
        <w:pStyle w:val="Default"/>
        <w:ind w:firstLine="709"/>
        <w:jc w:val="both"/>
      </w:pPr>
      <w:r>
        <w:t>19</w:t>
      </w:r>
      <w:r w:rsidR="00196E98" w:rsidRPr="00196E98">
        <w:t xml:space="preserve">.2. mokiniams per I ir per II pusmečius surinkus daugiausiai VALIO! įteikiamos asmeninės mokyklos direktoriaus padėkos; </w:t>
      </w:r>
    </w:p>
    <w:p w:rsidR="00196E98" w:rsidRPr="00196E98" w:rsidRDefault="003F2E5F" w:rsidP="00666BBE">
      <w:pPr>
        <w:pStyle w:val="Default"/>
        <w:ind w:firstLine="709"/>
        <w:jc w:val="both"/>
      </w:pPr>
      <w:r>
        <w:t>19</w:t>
      </w:r>
      <w:r w:rsidR="00196E98" w:rsidRPr="00196E98">
        <w:t xml:space="preserve">.3. daugiausiai VALIO! surinkę mokiniai mokslo metų pabaigoje vyksta į ekskursiją, fotografuojasi Žvaigždžių alėjai. </w:t>
      </w:r>
    </w:p>
    <w:p w:rsidR="00196E98" w:rsidRPr="00196E98" w:rsidRDefault="003F2E5F" w:rsidP="00666BBE">
      <w:pPr>
        <w:pStyle w:val="Default"/>
        <w:ind w:firstLine="709"/>
        <w:jc w:val="both"/>
      </w:pPr>
      <w:r>
        <w:t>20</w:t>
      </w:r>
      <w:r w:rsidR="00196E98" w:rsidRPr="00196E98">
        <w:t xml:space="preserve">. </w:t>
      </w:r>
      <w:r w:rsidR="00196E98" w:rsidRPr="00196E98">
        <w:rPr>
          <w:b/>
          <w:bCs/>
        </w:rPr>
        <w:t>SOS!</w:t>
      </w:r>
      <w:r w:rsidR="00196E98" w:rsidRPr="00196E98">
        <w:t xml:space="preserve">: </w:t>
      </w:r>
    </w:p>
    <w:p w:rsidR="00196E98" w:rsidRPr="00196E98" w:rsidRDefault="003F2E5F" w:rsidP="00666BBE">
      <w:pPr>
        <w:pStyle w:val="Default"/>
        <w:ind w:firstLine="709"/>
        <w:jc w:val="both"/>
      </w:pPr>
      <w:r>
        <w:t>20</w:t>
      </w:r>
      <w:r w:rsidR="00196E98" w:rsidRPr="00196E98">
        <w:t>.1. dalyko mokytojui parašius 2-3 kartus SOS!, pasikalbėjus su mokiniu ir situacijai nesikeičiant, mokytojas susisiekia su mokinio tėvais (globėjais, rūpintojais) ir sužino, kodėl situacija nesikeičia, kokios pagalbos reikia, esant reikalui, inicijuoja tėvų (globėjų, rūpintojų) apsi</w:t>
      </w:r>
      <w:r w:rsidR="00666BBE">
        <w:t>lankymą mokykloje</w:t>
      </w:r>
      <w:r w:rsidR="00196E98" w:rsidRPr="00196E98">
        <w:t xml:space="preserve">; </w:t>
      </w:r>
    </w:p>
    <w:p w:rsidR="00196E98" w:rsidRPr="00491601" w:rsidRDefault="003F2E5F" w:rsidP="003F2E5F">
      <w:pPr>
        <w:pStyle w:val="Default"/>
        <w:ind w:firstLine="709"/>
        <w:jc w:val="both"/>
        <w:rPr>
          <w:color w:val="auto"/>
        </w:rPr>
      </w:pPr>
      <w:r>
        <w:t>20</w:t>
      </w:r>
      <w:r w:rsidR="00196E98" w:rsidRPr="00196E98">
        <w:t xml:space="preserve">.2. jei mokinys surenka 5 SOS! (SOS </w:t>
      </w:r>
      <w:proofErr w:type="spellStart"/>
      <w:r w:rsidR="00196E98" w:rsidRPr="00196E98">
        <w:t>pliusuojasi</w:t>
      </w:r>
      <w:proofErr w:type="spellEnd"/>
      <w:r w:rsidR="00196E98" w:rsidRPr="00196E98">
        <w:t>), klasės vadovas organizuoja tėvų (globėjų, rūpintojų) ir pedagogų susitikimą, aptaria galimus problemos sprendimo būdus, susitaria dėl jų įgyvendinimo (pedagogo, vaiko, tėvų (globėjų, rūpintoj</w:t>
      </w:r>
      <w:r w:rsidR="00491601">
        <w:t xml:space="preserve">ų) atsakomybės, veiksmų, </w:t>
      </w:r>
      <w:r w:rsidR="00491601" w:rsidRPr="00491601">
        <w:rPr>
          <w:color w:val="auto"/>
        </w:rPr>
        <w:t>laiko),</w:t>
      </w:r>
      <w:r w:rsidR="00196E98" w:rsidRPr="00491601">
        <w:rPr>
          <w:color w:val="auto"/>
        </w:rPr>
        <w:t xml:space="preserve"> klasės </w:t>
      </w:r>
      <w:r w:rsidR="00196E98" w:rsidRPr="00196E98">
        <w:t>vadovas kas savaitę organizuoja susitikimus su mokiniu ir juos fiksuoja (</w:t>
      </w:r>
      <w:r w:rsidR="00196E98" w:rsidRPr="00491601">
        <w:rPr>
          <w:color w:val="auto"/>
        </w:rPr>
        <w:t xml:space="preserve">priedas </w:t>
      </w:r>
      <w:r w:rsidR="00491601" w:rsidRPr="00491601">
        <w:rPr>
          <w:color w:val="auto"/>
        </w:rPr>
        <w:t>Nr.1</w:t>
      </w:r>
      <w:r w:rsidR="00196E98" w:rsidRPr="00491601">
        <w:rPr>
          <w:color w:val="auto"/>
        </w:rPr>
        <w:t xml:space="preserve">); </w:t>
      </w:r>
    </w:p>
    <w:p w:rsidR="00196E98" w:rsidRPr="00196E98" w:rsidRDefault="003F2E5F" w:rsidP="003F2E5F">
      <w:pPr>
        <w:pStyle w:val="Default"/>
        <w:ind w:firstLine="709"/>
        <w:jc w:val="both"/>
      </w:pPr>
      <w:r>
        <w:t>20</w:t>
      </w:r>
      <w:r w:rsidR="00196E98" w:rsidRPr="00196E98">
        <w:t xml:space="preserve">.3. jei mokinys vėl surenka 5 SOS! (SOS </w:t>
      </w:r>
      <w:proofErr w:type="spellStart"/>
      <w:r w:rsidR="00196E98" w:rsidRPr="00196E98">
        <w:t>pliusuojasi</w:t>
      </w:r>
      <w:proofErr w:type="spellEnd"/>
      <w:r w:rsidR="00196E98" w:rsidRPr="00196E98">
        <w:t xml:space="preserve">), klasės vadovas mokinį su tėvais (globėjais, rūpintojais) kviečia į administracijos posėdį; mokiniui teikiama numatyta pagalba; </w:t>
      </w:r>
    </w:p>
    <w:p w:rsidR="00196E98" w:rsidRPr="00196E98" w:rsidRDefault="003F2E5F" w:rsidP="003F2E5F">
      <w:pPr>
        <w:pStyle w:val="Default"/>
        <w:ind w:firstLine="709"/>
        <w:jc w:val="both"/>
      </w:pPr>
      <w:r>
        <w:t>20</w:t>
      </w:r>
      <w:r w:rsidR="00196E98" w:rsidRPr="00196E98">
        <w:t xml:space="preserve">.4. nesulaukus pozityvių pokyčių per du mėnesius (reikalui esant ir greičiau), klasės vadovas mokinį su tėvais (globėjais, rūpintojais) kviečia į Vaiko gerovės komisijos posėdį; mokiniui teikiama reikalinga pagalba; </w:t>
      </w:r>
    </w:p>
    <w:p w:rsidR="00196E98" w:rsidRPr="00196E98" w:rsidRDefault="003F2E5F" w:rsidP="0015106C">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196E98" w:rsidRPr="00196E98">
        <w:rPr>
          <w:rFonts w:ascii="Times New Roman" w:hAnsi="Times New Roman" w:cs="Times New Roman"/>
          <w:sz w:val="24"/>
          <w:szCs w:val="24"/>
        </w:rPr>
        <w:t>.5. nesulaukus pozityvių pokyčių, tėvams (globėjams, rūpintojams) atsisakius ar vengiant bendradarbiauti su mokyklos vadovu, mokytojais, klasės vadovu, kitais specialistais, teikiančiais psichologinę, socialinę pedagoginę, specialiąją pedagoginę pagalbą, sprendžiant vaiko ugdymosi klausimus ir vykdyti jų rekomendacijas, pagalbos kreipiamasi į Vaiko teisių apsaugos tarnybą, Pedagoginę - psichologinę tarnybą ar kt.</w:t>
      </w:r>
    </w:p>
    <w:p w:rsidR="0015106C" w:rsidRDefault="0015106C" w:rsidP="0015106C">
      <w:pPr>
        <w:pStyle w:val="Default"/>
        <w:jc w:val="center"/>
        <w:rPr>
          <w:b/>
          <w:bCs/>
        </w:rPr>
      </w:pPr>
    </w:p>
    <w:p w:rsidR="00196E98" w:rsidRDefault="005966E5" w:rsidP="0015106C">
      <w:pPr>
        <w:pStyle w:val="Default"/>
        <w:jc w:val="center"/>
        <w:rPr>
          <w:b/>
          <w:bCs/>
        </w:rPr>
      </w:pPr>
      <w:r>
        <w:rPr>
          <w:b/>
          <w:bCs/>
        </w:rPr>
        <w:t>VI</w:t>
      </w:r>
      <w:r w:rsidR="00196E98" w:rsidRPr="00196E98">
        <w:rPr>
          <w:b/>
          <w:bCs/>
        </w:rPr>
        <w:t>. POZITYVAUS ELGESIO PAGALBOS GAVĖJAI, TEIKĖJAI</w:t>
      </w:r>
    </w:p>
    <w:p w:rsidR="0015106C" w:rsidRPr="00196E98" w:rsidRDefault="0015106C" w:rsidP="0015106C">
      <w:pPr>
        <w:pStyle w:val="Default"/>
        <w:jc w:val="center"/>
      </w:pPr>
    </w:p>
    <w:p w:rsidR="00196E98" w:rsidRPr="00196E98" w:rsidRDefault="0015106C" w:rsidP="0015106C">
      <w:pPr>
        <w:spacing w:after="0"/>
        <w:ind w:firstLine="709"/>
        <w:rPr>
          <w:rFonts w:ascii="Times New Roman" w:hAnsi="Times New Roman" w:cs="Times New Roman"/>
          <w:sz w:val="24"/>
          <w:szCs w:val="24"/>
        </w:rPr>
      </w:pPr>
      <w:r>
        <w:rPr>
          <w:rFonts w:ascii="Times New Roman" w:hAnsi="Times New Roman" w:cs="Times New Roman"/>
          <w:sz w:val="24"/>
          <w:szCs w:val="24"/>
        </w:rPr>
        <w:t>21</w:t>
      </w:r>
      <w:r w:rsidR="00196E98" w:rsidRPr="00196E98">
        <w:rPr>
          <w:rFonts w:ascii="Times New Roman" w:hAnsi="Times New Roman" w:cs="Times New Roman"/>
          <w:sz w:val="24"/>
          <w:szCs w:val="24"/>
        </w:rPr>
        <w:t>. Pagalbos teikimas:</w:t>
      </w:r>
    </w:p>
    <w:tbl>
      <w:tblPr>
        <w:tblStyle w:val="Lentelstinklelis"/>
        <w:tblW w:w="0" w:type="auto"/>
        <w:tblLook w:val="04A0" w:firstRow="1" w:lastRow="0" w:firstColumn="1" w:lastColumn="0" w:noHBand="0" w:noVBand="1"/>
      </w:tblPr>
      <w:tblGrid>
        <w:gridCol w:w="1555"/>
        <w:gridCol w:w="2268"/>
        <w:gridCol w:w="2409"/>
        <w:gridCol w:w="3396"/>
      </w:tblGrid>
      <w:tr w:rsidR="00196E98" w:rsidTr="00196E98">
        <w:tc>
          <w:tcPr>
            <w:tcW w:w="1555"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Lygmenys</w:t>
            </w:r>
          </w:p>
        </w:tc>
        <w:tc>
          <w:tcPr>
            <w:tcW w:w="2268"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Pagalbos gavėjas</w:t>
            </w:r>
          </w:p>
        </w:tc>
        <w:tc>
          <w:tcPr>
            <w:tcW w:w="2409"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Pagalbos teikėjas</w:t>
            </w:r>
          </w:p>
        </w:tc>
        <w:tc>
          <w:tcPr>
            <w:tcW w:w="3396"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Tėvų informavimas</w:t>
            </w:r>
          </w:p>
        </w:tc>
      </w:tr>
      <w:tr w:rsidR="00196E98" w:rsidTr="00196E98">
        <w:tc>
          <w:tcPr>
            <w:tcW w:w="1555"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I lygmuo</w:t>
            </w:r>
          </w:p>
        </w:tc>
        <w:tc>
          <w:tcPr>
            <w:tcW w:w="2268"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 xml:space="preserve">Mokinys </w:t>
            </w:r>
          </w:p>
        </w:tc>
        <w:tc>
          <w:tcPr>
            <w:tcW w:w="2409"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 xml:space="preserve">Mokytojas </w:t>
            </w:r>
          </w:p>
        </w:tc>
        <w:tc>
          <w:tcPr>
            <w:tcW w:w="3396" w:type="dxa"/>
          </w:tcPr>
          <w:p w:rsidR="00196E98" w:rsidRPr="00011576" w:rsidRDefault="00196E98" w:rsidP="0015106C">
            <w:pPr>
              <w:pStyle w:val="Default"/>
            </w:pPr>
            <w:r w:rsidRPr="00011576">
              <w:t xml:space="preserve">Tėvai (globėjai, rūpintojai) informuojami elektroninio dienyno skiltyje „Pastabos / pagyrimai“, esant reikalui skambinama telefonu. </w:t>
            </w:r>
          </w:p>
        </w:tc>
      </w:tr>
      <w:tr w:rsidR="00196E98" w:rsidTr="00196E98">
        <w:tc>
          <w:tcPr>
            <w:tcW w:w="1555"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I lygmuo</w:t>
            </w:r>
          </w:p>
        </w:tc>
        <w:tc>
          <w:tcPr>
            <w:tcW w:w="2268"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Mokinys</w:t>
            </w:r>
          </w:p>
        </w:tc>
        <w:tc>
          <w:tcPr>
            <w:tcW w:w="2409" w:type="dxa"/>
          </w:tcPr>
          <w:p w:rsidR="00196E98" w:rsidRDefault="00196E98" w:rsidP="00196E98">
            <w:pPr>
              <w:rPr>
                <w:rFonts w:ascii="Times New Roman" w:hAnsi="Times New Roman" w:cs="Times New Roman"/>
                <w:sz w:val="24"/>
                <w:szCs w:val="24"/>
              </w:rPr>
            </w:pPr>
            <w:r>
              <w:rPr>
                <w:rFonts w:ascii="Times New Roman" w:hAnsi="Times New Roman" w:cs="Times New Roman"/>
                <w:sz w:val="24"/>
                <w:szCs w:val="24"/>
              </w:rPr>
              <w:t>Klasės vadovas</w:t>
            </w:r>
          </w:p>
        </w:tc>
        <w:tc>
          <w:tcPr>
            <w:tcW w:w="3396" w:type="dxa"/>
          </w:tcPr>
          <w:p w:rsidR="00196E98" w:rsidRPr="00011576" w:rsidRDefault="00196E98" w:rsidP="00196E98">
            <w:pPr>
              <w:rPr>
                <w:rFonts w:ascii="Times New Roman" w:hAnsi="Times New Roman" w:cs="Times New Roman"/>
                <w:sz w:val="24"/>
                <w:szCs w:val="24"/>
              </w:rPr>
            </w:pPr>
            <w:r w:rsidRPr="00011576">
              <w:rPr>
                <w:rFonts w:ascii="Times New Roman" w:hAnsi="Times New Roman" w:cs="Times New Roman"/>
                <w:sz w:val="24"/>
                <w:szCs w:val="24"/>
              </w:rPr>
              <w:t xml:space="preserve">Tėvai (globėjai, rūpintojai) informuojami elektroniniame </w:t>
            </w:r>
            <w:r w:rsidRPr="00011576">
              <w:rPr>
                <w:rFonts w:ascii="Times New Roman" w:hAnsi="Times New Roman" w:cs="Times New Roman"/>
                <w:sz w:val="24"/>
                <w:szCs w:val="24"/>
              </w:rPr>
              <w:lastRenderedPageBreak/>
              <w:t xml:space="preserve">dienyne pranešimu, tėvams neprisijungus prie elektroninio dienyno informuojama telefonu, esant poreikiui kviečiama į </w:t>
            </w:r>
            <w:r w:rsidR="00011576" w:rsidRPr="00011576">
              <w:rPr>
                <w:rFonts w:ascii="Times New Roman" w:hAnsi="Times New Roman" w:cs="Times New Roman"/>
                <w:sz w:val="24"/>
                <w:szCs w:val="24"/>
              </w:rPr>
              <w:t>mokyklą</w:t>
            </w:r>
            <w:r w:rsidR="0015106C">
              <w:rPr>
                <w:rFonts w:ascii="Times New Roman" w:hAnsi="Times New Roman" w:cs="Times New Roman"/>
                <w:sz w:val="24"/>
                <w:szCs w:val="24"/>
              </w:rPr>
              <w:t>.</w:t>
            </w:r>
          </w:p>
        </w:tc>
      </w:tr>
      <w:tr w:rsidR="00196E98" w:rsidTr="00196E98">
        <w:tc>
          <w:tcPr>
            <w:tcW w:w="1555" w:type="dxa"/>
          </w:tcPr>
          <w:p w:rsidR="00196E98" w:rsidRDefault="00011576" w:rsidP="00196E98">
            <w:pPr>
              <w:rPr>
                <w:rFonts w:ascii="Times New Roman" w:hAnsi="Times New Roman" w:cs="Times New Roman"/>
                <w:sz w:val="24"/>
                <w:szCs w:val="24"/>
              </w:rPr>
            </w:pPr>
            <w:r>
              <w:rPr>
                <w:rFonts w:ascii="Times New Roman" w:hAnsi="Times New Roman" w:cs="Times New Roman"/>
                <w:sz w:val="24"/>
                <w:szCs w:val="24"/>
              </w:rPr>
              <w:lastRenderedPageBreak/>
              <w:t>II lygmuo</w:t>
            </w:r>
          </w:p>
        </w:tc>
        <w:tc>
          <w:tcPr>
            <w:tcW w:w="2268" w:type="dxa"/>
          </w:tcPr>
          <w:p w:rsidR="00196E98" w:rsidRDefault="00011576" w:rsidP="00196E98">
            <w:pPr>
              <w:rPr>
                <w:rFonts w:ascii="Times New Roman" w:hAnsi="Times New Roman" w:cs="Times New Roman"/>
                <w:sz w:val="24"/>
                <w:szCs w:val="24"/>
              </w:rPr>
            </w:pPr>
            <w:r>
              <w:rPr>
                <w:rFonts w:ascii="Times New Roman" w:hAnsi="Times New Roman" w:cs="Times New Roman"/>
                <w:sz w:val="24"/>
                <w:szCs w:val="24"/>
              </w:rPr>
              <w:t>Mokinys</w:t>
            </w:r>
          </w:p>
        </w:tc>
        <w:tc>
          <w:tcPr>
            <w:tcW w:w="2409" w:type="dxa"/>
          </w:tcPr>
          <w:p w:rsidR="00011576" w:rsidRDefault="00011576" w:rsidP="00011576">
            <w:pPr>
              <w:pStyle w:val="Default"/>
              <w:rPr>
                <w:sz w:val="23"/>
                <w:szCs w:val="23"/>
              </w:rPr>
            </w:pPr>
            <w:r>
              <w:rPr>
                <w:sz w:val="23"/>
                <w:szCs w:val="23"/>
              </w:rPr>
              <w:t xml:space="preserve">Pagalbos specialistai (psichologas, socialinis pedagogas, logopedas, specialusis pedagogas, visuomenės sveikatos priežiūros specialistas) </w:t>
            </w:r>
          </w:p>
          <w:p w:rsidR="00196E98" w:rsidRDefault="00196E98" w:rsidP="00196E98">
            <w:pPr>
              <w:rPr>
                <w:rFonts w:ascii="Times New Roman" w:hAnsi="Times New Roman" w:cs="Times New Roman"/>
                <w:sz w:val="24"/>
                <w:szCs w:val="24"/>
              </w:rPr>
            </w:pPr>
          </w:p>
        </w:tc>
        <w:tc>
          <w:tcPr>
            <w:tcW w:w="3396" w:type="dxa"/>
          </w:tcPr>
          <w:p w:rsidR="00196E98" w:rsidRPr="00011576" w:rsidRDefault="00011576" w:rsidP="00011576">
            <w:pPr>
              <w:rPr>
                <w:rFonts w:ascii="Times New Roman" w:hAnsi="Times New Roman" w:cs="Times New Roman"/>
                <w:sz w:val="24"/>
                <w:szCs w:val="24"/>
              </w:rPr>
            </w:pPr>
            <w:r w:rsidRPr="00011576">
              <w:rPr>
                <w:rFonts w:ascii="Times New Roman" w:hAnsi="Times New Roman" w:cs="Times New Roman"/>
                <w:sz w:val="24"/>
                <w:szCs w:val="24"/>
              </w:rPr>
              <w:t xml:space="preserve">Organizuojamas tėvų (globėjų, rūpintojų) ir pedagogų susitikimas, aptariami galimi mokinio susirūpinimą keliančio elgesio įveikimo būdai, susitariama dėl jų įgyvendinimo (pedagogo, vaiko, tėvų (globėjų, rūpintojų) atsakomybės, veiksmų, laiko. </w:t>
            </w:r>
          </w:p>
        </w:tc>
      </w:tr>
      <w:tr w:rsidR="00196E98" w:rsidTr="00196E98">
        <w:tc>
          <w:tcPr>
            <w:tcW w:w="1555" w:type="dxa"/>
          </w:tcPr>
          <w:p w:rsidR="00196E98" w:rsidRDefault="00011576" w:rsidP="00196E98">
            <w:pPr>
              <w:rPr>
                <w:rFonts w:ascii="Times New Roman" w:hAnsi="Times New Roman" w:cs="Times New Roman"/>
                <w:sz w:val="24"/>
                <w:szCs w:val="24"/>
              </w:rPr>
            </w:pPr>
            <w:r>
              <w:rPr>
                <w:rFonts w:ascii="Times New Roman" w:hAnsi="Times New Roman" w:cs="Times New Roman"/>
                <w:sz w:val="24"/>
                <w:szCs w:val="24"/>
              </w:rPr>
              <w:t>III lygmuo</w:t>
            </w:r>
          </w:p>
        </w:tc>
        <w:tc>
          <w:tcPr>
            <w:tcW w:w="2268" w:type="dxa"/>
          </w:tcPr>
          <w:p w:rsidR="00196E98" w:rsidRDefault="00011576" w:rsidP="00196E98">
            <w:pPr>
              <w:rPr>
                <w:rFonts w:ascii="Times New Roman" w:hAnsi="Times New Roman" w:cs="Times New Roman"/>
                <w:sz w:val="24"/>
                <w:szCs w:val="24"/>
              </w:rPr>
            </w:pPr>
            <w:r>
              <w:rPr>
                <w:rFonts w:ascii="Times New Roman" w:hAnsi="Times New Roman" w:cs="Times New Roman"/>
                <w:sz w:val="24"/>
                <w:szCs w:val="24"/>
              </w:rPr>
              <w:t xml:space="preserve">Mokinys </w:t>
            </w:r>
          </w:p>
        </w:tc>
        <w:tc>
          <w:tcPr>
            <w:tcW w:w="2409" w:type="dxa"/>
          </w:tcPr>
          <w:p w:rsidR="00196E98" w:rsidRDefault="00011576" w:rsidP="00196E98">
            <w:pPr>
              <w:rPr>
                <w:rFonts w:ascii="Times New Roman" w:hAnsi="Times New Roman" w:cs="Times New Roman"/>
                <w:sz w:val="24"/>
                <w:szCs w:val="24"/>
              </w:rPr>
            </w:pPr>
            <w:r>
              <w:rPr>
                <w:rFonts w:ascii="Times New Roman" w:hAnsi="Times New Roman" w:cs="Times New Roman"/>
                <w:sz w:val="24"/>
                <w:szCs w:val="24"/>
              </w:rPr>
              <w:t>Vaiko gerovės komisija</w:t>
            </w:r>
          </w:p>
        </w:tc>
        <w:tc>
          <w:tcPr>
            <w:tcW w:w="3396" w:type="dxa"/>
          </w:tcPr>
          <w:p w:rsidR="00196E98" w:rsidRPr="00011576" w:rsidRDefault="00011576" w:rsidP="00011576">
            <w:pPr>
              <w:rPr>
                <w:rFonts w:ascii="Times New Roman" w:hAnsi="Times New Roman" w:cs="Times New Roman"/>
                <w:sz w:val="24"/>
                <w:szCs w:val="24"/>
              </w:rPr>
            </w:pPr>
            <w:r w:rsidRPr="00011576">
              <w:rPr>
                <w:rFonts w:ascii="Times New Roman" w:hAnsi="Times New Roman" w:cs="Times New Roman"/>
                <w:sz w:val="24"/>
                <w:szCs w:val="24"/>
              </w:rPr>
              <w:t>T</w:t>
            </w:r>
            <w:r w:rsidR="0015106C">
              <w:rPr>
                <w:rFonts w:ascii="Times New Roman" w:hAnsi="Times New Roman" w:cs="Times New Roman"/>
                <w:sz w:val="24"/>
                <w:szCs w:val="24"/>
              </w:rPr>
              <w:t>ėvai kviečiami į posėdį. Mokiniui s</w:t>
            </w:r>
            <w:r w:rsidRPr="00011576">
              <w:rPr>
                <w:rFonts w:ascii="Times New Roman" w:hAnsi="Times New Roman" w:cs="Times New Roman"/>
                <w:sz w:val="24"/>
                <w:szCs w:val="24"/>
              </w:rPr>
              <w:t>udaroma</w:t>
            </w:r>
            <w:r w:rsidR="0015106C">
              <w:rPr>
                <w:rFonts w:ascii="Times New Roman" w:hAnsi="Times New Roman" w:cs="Times New Roman"/>
                <w:sz w:val="24"/>
                <w:szCs w:val="24"/>
              </w:rPr>
              <w:t>s individualus pagalbos</w:t>
            </w:r>
            <w:r w:rsidRPr="00011576">
              <w:rPr>
                <w:rFonts w:ascii="Times New Roman" w:hAnsi="Times New Roman" w:cs="Times New Roman"/>
                <w:sz w:val="24"/>
                <w:szCs w:val="24"/>
              </w:rPr>
              <w:t xml:space="preserve"> planas, paskiriamas įgyvendinimą koordinuojantis asmuo, supažindinami ir pasirašo tėvai. </w:t>
            </w:r>
          </w:p>
        </w:tc>
      </w:tr>
      <w:tr w:rsidR="00011576" w:rsidTr="00196E98">
        <w:tc>
          <w:tcPr>
            <w:tcW w:w="1555" w:type="dxa"/>
          </w:tcPr>
          <w:p w:rsidR="00011576" w:rsidRDefault="00011576" w:rsidP="00196E98">
            <w:pPr>
              <w:rPr>
                <w:rFonts w:ascii="Times New Roman" w:hAnsi="Times New Roman" w:cs="Times New Roman"/>
                <w:sz w:val="24"/>
                <w:szCs w:val="24"/>
              </w:rPr>
            </w:pPr>
            <w:r>
              <w:rPr>
                <w:rFonts w:ascii="Times New Roman" w:hAnsi="Times New Roman" w:cs="Times New Roman"/>
                <w:sz w:val="24"/>
                <w:szCs w:val="24"/>
              </w:rPr>
              <w:t>IV lygmuo</w:t>
            </w:r>
          </w:p>
        </w:tc>
        <w:tc>
          <w:tcPr>
            <w:tcW w:w="2268" w:type="dxa"/>
          </w:tcPr>
          <w:p w:rsidR="00011576" w:rsidRDefault="00011576" w:rsidP="00196E98">
            <w:pPr>
              <w:rPr>
                <w:rFonts w:ascii="Times New Roman" w:hAnsi="Times New Roman" w:cs="Times New Roman"/>
                <w:sz w:val="24"/>
                <w:szCs w:val="24"/>
              </w:rPr>
            </w:pPr>
            <w:r>
              <w:rPr>
                <w:rFonts w:ascii="Times New Roman" w:hAnsi="Times New Roman" w:cs="Times New Roman"/>
                <w:sz w:val="24"/>
                <w:szCs w:val="24"/>
              </w:rPr>
              <w:t xml:space="preserve">Mokinys </w:t>
            </w:r>
          </w:p>
        </w:tc>
        <w:tc>
          <w:tcPr>
            <w:tcW w:w="2409" w:type="dxa"/>
          </w:tcPr>
          <w:p w:rsidR="00011576" w:rsidRPr="00011576" w:rsidRDefault="00011576" w:rsidP="00011576">
            <w:pPr>
              <w:pStyle w:val="Default"/>
            </w:pPr>
            <w:r w:rsidRPr="00011576">
              <w:t xml:space="preserve">Kitos institucijos (Vaiko teisių apsaugos tarnyba, Pedagoginė - psichologinė tarnyba ir kt.) </w:t>
            </w:r>
          </w:p>
          <w:p w:rsidR="00011576" w:rsidRDefault="00011576" w:rsidP="00196E98">
            <w:pPr>
              <w:rPr>
                <w:rFonts w:ascii="Times New Roman" w:hAnsi="Times New Roman" w:cs="Times New Roman"/>
                <w:sz w:val="24"/>
                <w:szCs w:val="24"/>
              </w:rPr>
            </w:pPr>
          </w:p>
        </w:tc>
        <w:tc>
          <w:tcPr>
            <w:tcW w:w="3396" w:type="dxa"/>
          </w:tcPr>
          <w:p w:rsidR="00011576" w:rsidRPr="00011576" w:rsidRDefault="00011576" w:rsidP="00011576">
            <w:pPr>
              <w:pStyle w:val="Default"/>
            </w:pPr>
            <w:r w:rsidRPr="00011576">
              <w:t xml:space="preserve">IPP dalyviams nustačius, kad IPP priemonės yra neveiksmingos, rekomenduojama organizuoti </w:t>
            </w:r>
          </w:p>
          <w:p w:rsidR="00011576" w:rsidRPr="00011576" w:rsidRDefault="00011576" w:rsidP="00011576">
            <w:pPr>
              <w:pStyle w:val="Default"/>
            </w:pPr>
            <w:r w:rsidRPr="00011576">
              <w:t xml:space="preserve">mokyklos VGK posėdį, kuriame sprendžiama dėl kreipimosi į Pedagoginę psichologinę tarnybą (toliau – PPT) mokinio specialiesiems ugdymosi poreikiams įvertinti. </w:t>
            </w:r>
          </w:p>
          <w:p w:rsidR="00011576" w:rsidRPr="00011576" w:rsidRDefault="00011576" w:rsidP="00011576">
            <w:pPr>
              <w:rPr>
                <w:rFonts w:ascii="Times New Roman" w:hAnsi="Times New Roman" w:cs="Times New Roman"/>
                <w:sz w:val="24"/>
                <w:szCs w:val="24"/>
              </w:rPr>
            </w:pPr>
            <w:r w:rsidRPr="00011576">
              <w:rPr>
                <w:rFonts w:ascii="Times New Roman" w:hAnsi="Times New Roman" w:cs="Times New Roman"/>
                <w:sz w:val="24"/>
                <w:szCs w:val="24"/>
              </w:rPr>
              <w:t>Jeigu mokinio tėvai (globėjai, rūpintojai) nebendradarbiauja ir (ar) nevykdo VGK nutarimų, mokyklos vadovas raštu kreipiasi pagalbos savivaldybėje vaiko teisių apsaugą užtikrinančią instituciją ar savivaldybės VGK.</w:t>
            </w:r>
            <w:r w:rsidRPr="00011576">
              <w:rPr>
                <w:sz w:val="24"/>
                <w:szCs w:val="24"/>
              </w:rPr>
              <w:t xml:space="preserve"> </w:t>
            </w:r>
          </w:p>
        </w:tc>
      </w:tr>
    </w:tbl>
    <w:p w:rsidR="00FC1B33" w:rsidRDefault="00FC1B33" w:rsidP="00011576">
      <w:pPr>
        <w:pStyle w:val="Default"/>
        <w:rPr>
          <w:sz w:val="23"/>
          <w:szCs w:val="23"/>
        </w:rPr>
      </w:pPr>
    </w:p>
    <w:p w:rsidR="00011576" w:rsidRPr="00FC1B33" w:rsidRDefault="0015106C" w:rsidP="0015106C">
      <w:pPr>
        <w:pStyle w:val="Default"/>
        <w:ind w:firstLine="709"/>
      </w:pPr>
      <w:r>
        <w:t>22</w:t>
      </w:r>
      <w:r w:rsidR="00011576" w:rsidRPr="00FC1B33">
        <w:t xml:space="preserve">. </w:t>
      </w:r>
      <w:r w:rsidR="00011576" w:rsidRPr="0015106C">
        <w:rPr>
          <w:b/>
        </w:rPr>
        <w:t>I lygmuo</w:t>
      </w:r>
      <w:r w:rsidR="00011576" w:rsidRPr="00FC1B33">
        <w:t xml:space="preserve">. Mokytojų ir klasių vadovų teikiama pagalba: </w:t>
      </w:r>
    </w:p>
    <w:p w:rsidR="00011576" w:rsidRPr="00FC1B33" w:rsidRDefault="0015106C" w:rsidP="0015106C">
      <w:pPr>
        <w:pStyle w:val="Default"/>
        <w:ind w:firstLine="709"/>
      </w:pPr>
      <w:r>
        <w:t>22</w:t>
      </w:r>
      <w:r w:rsidR="00011576" w:rsidRPr="00FC1B33">
        <w:t xml:space="preserve">.1. mokymosi pagalba; </w:t>
      </w:r>
    </w:p>
    <w:p w:rsidR="00011576" w:rsidRPr="00FC1B33" w:rsidRDefault="0015106C" w:rsidP="0015106C">
      <w:pPr>
        <w:pStyle w:val="Default"/>
        <w:ind w:firstLine="709"/>
      </w:pPr>
      <w:r>
        <w:t>22</w:t>
      </w:r>
      <w:r w:rsidR="00011576" w:rsidRPr="00FC1B33">
        <w:t xml:space="preserve">.2. socialinių įgūdžių formavimas, SKU, prevencinė veikla; </w:t>
      </w:r>
    </w:p>
    <w:p w:rsidR="00011576" w:rsidRPr="00FC1B33" w:rsidRDefault="0015106C" w:rsidP="0015106C">
      <w:pPr>
        <w:pStyle w:val="Default"/>
        <w:ind w:firstLine="709"/>
      </w:pPr>
      <w:r>
        <w:t>22</w:t>
      </w:r>
      <w:r w:rsidR="00011576" w:rsidRPr="00FC1B33">
        <w:t xml:space="preserve">.3. individualus darbas su mokiniu, su mokinio šeima; </w:t>
      </w:r>
    </w:p>
    <w:p w:rsidR="00011576" w:rsidRPr="00FC1B33" w:rsidRDefault="0015106C" w:rsidP="0015106C">
      <w:pPr>
        <w:pStyle w:val="Default"/>
        <w:ind w:firstLine="709"/>
      </w:pPr>
      <w:r>
        <w:t>22</w:t>
      </w:r>
      <w:r w:rsidR="00011576" w:rsidRPr="00FC1B33">
        <w:t xml:space="preserve">.4. darbas su klase. </w:t>
      </w:r>
    </w:p>
    <w:p w:rsidR="00011576" w:rsidRPr="00FC1B33" w:rsidRDefault="0015106C" w:rsidP="0015106C">
      <w:pPr>
        <w:pStyle w:val="Default"/>
        <w:ind w:firstLine="709"/>
        <w:jc w:val="both"/>
      </w:pPr>
      <w:r>
        <w:t>23</w:t>
      </w:r>
      <w:r w:rsidR="00011576" w:rsidRPr="00FC1B33">
        <w:t xml:space="preserve">. </w:t>
      </w:r>
      <w:r w:rsidR="00011576" w:rsidRPr="0015106C">
        <w:rPr>
          <w:b/>
        </w:rPr>
        <w:t>II lygmuo</w:t>
      </w:r>
      <w:r w:rsidR="00011576" w:rsidRPr="00FC1B33">
        <w:t xml:space="preserve">. Progimnazijos specialistų (psichologas, socialinis pedagogas, specialusis pedagogas, logopedas, visuomenės sveikatos specialistas) teikiama pagalba, vadovaujantis jų veiklą reglamentuojančiais dokumentais. </w:t>
      </w:r>
    </w:p>
    <w:p w:rsidR="00011576" w:rsidRPr="00FC1B33" w:rsidRDefault="0015106C" w:rsidP="0015106C">
      <w:pPr>
        <w:pStyle w:val="Default"/>
        <w:ind w:firstLine="709"/>
        <w:jc w:val="both"/>
      </w:pPr>
      <w:r>
        <w:t>24</w:t>
      </w:r>
      <w:r w:rsidR="00011576" w:rsidRPr="00FC1B33">
        <w:t xml:space="preserve">. </w:t>
      </w:r>
      <w:r w:rsidR="00011576" w:rsidRPr="0015106C">
        <w:rPr>
          <w:b/>
        </w:rPr>
        <w:t>III lygmuo</w:t>
      </w:r>
      <w:r w:rsidR="00011576" w:rsidRPr="00FC1B33">
        <w:t xml:space="preserve">. Vaiko gerovės komisijos teikiama pagalba. </w:t>
      </w:r>
    </w:p>
    <w:p w:rsidR="00FC1B33" w:rsidRPr="00FC1B33" w:rsidRDefault="00011576" w:rsidP="0015106C">
      <w:pPr>
        <w:pStyle w:val="Default"/>
        <w:ind w:firstLine="709"/>
        <w:jc w:val="both"/>
      </w:pPr>
      <w:r w:rsidRPr="00FC1B33">
        <w:t>Paskirtis – teikti pagalbą ir aiškintis netinkamo elgesio, socialinės adaptacijos, mokymosi sunkumų, mokyklos nelankymo, nusikalstamumo, narkotinių ir psichotropinių medžiagų vartojimo,</w:t>
      </w:r>
      <w:r w:rsidR="00FC1B33" w:rsidRPr="00FC1B33">
        <w:t xml:space="preserve"> smurto, savižudybių ir kitų neigiamų socialinių reiškinių priežastis. Komisija teikia konsultacinę pagalbą mokytojams, mokiniui, šeimai. </w:t>
      </w:r>
    </w:p>
    <w:p w:rsidR="00FC1B33" w:rsidRPr="00FC1B33" w:rsidRDefault="0015106C" w:rsidP="0015106C">
      <w:pPr>
        <w:pStyle w:val="Default"/>
        <w:ind w:firstLine="709"/>
        <w:jc w:val="both"/>
      </w:pPr>
      <w:r>
        <w:lastRenderedPageBreak/>
        <w:t>25</w:t>
      </w:r>
      <w:r w:rsidR="00FC1B33" w:rsidRPr="00FC1B33">
        <w:t xml:space="preserve">. </w:t>
      </w:r>
      <w:r w:rsidR="00FC1B33" w:rsidRPr="0015106C">
        <w:rPr>
          <w:b/>
        </w:rPr>
        <w:t>IV lygmuo</w:t>
      </w:r>
      <w:r w:rsidR="00FC1B33" w:rsidRPr="00FC1B33">
        <w:t xml:space="preserve">. Kitų institucijų pagalba. </w:t>
      </w:r>
    </w:p>
    <w:p w:rsidR="00FC1B33" w:rsidRDefault="00FC1B33" w:rsidP="0015106C">
      <w:pPr>
        <w:pStyle w:val="Default"/>
        <w:ind w:firstLine="709"/>
        <w:jc w:val="both"/>
      </w:pPr>
      <w:r w:rsidRPr="00FC1B33">
        <w:t xml:space="preserve">Progimnazija bendradarbiauja su sveikatos ugdymo, policijos, socialinėmis, Vaiko teisių, savivaldybės VGK ir kitomis institucijomis, siekdama skatinti mokinių pozityvų elgesį bei suteikti mokiniams reikiamą pagalbą. </w:t>
      </w:r>
    </w:p>
    <w:p w:rsidR="005966E5" w:rsidRDefault="005966E5" w:rsidP="005966E5">
      <w:pPr>
        <w:pStyle w:val="Default"/>
        <w:jc w:val="both"/>
      </w:pPr>
    </w:p>
    <w:p w:rsidR="005966E5" w:rsidRDefault="005966E5" w:rsidP="005966E5">
      <w:pPr>
        <w:pStyle w:val="Default"/>
        <w:jc w:val="center"/>
        <w:rPr>
          <w:b/>
        </w:rPr>
      </w:pPr>
      <w:r>
        <w:rPr>
          <w:b/>
        </w:rPr>
        <w:t>VII. MOKINIŲ SKATINIMAS</w:t>
      </w:r>
    </w:p>
    <w:p w:rsidR="005966E5" w:rsidRDefault="005966E5" w:rsidP="005966E5">
      <w:pPr>
        <w:pStyle w:val="Default"/>
        <w:jc w:val="center"/>
        <w:rPr>
          <w:b/>
        </w:rPr>
      </w:pPr>
    </w:p>
    <w:p w:rsidR="00583A3B" w:rsidRDefault="00A5127D" w:rsidP="00A5127D">
      <w:pPr>
        <w:pStyle w:val="Default"/>
        <w:ind w:firstLine="709"/>
        <w:jc w:val="both"/>
      </w:pPr>
      <w:r>
        <w:t>26</w:t>
      </w:r>
      <w:r w:rsidR="00F90D4A">
        <w:t xml:space="preserve">. Mokiniai yra skatinami: </w:t>
      </w:r>
    </w:p>
    <w:p w:rsidR="00583A3B" w:rsidRDefault="00A5127D" w:rsidP="00A5127D">
      <w:pPr>
        <w:pStyle w:val="Default"/>
        <w:ind w:firstLine="709"/>
        <w:jc w:val="both"/>
      </w:pPr>
      <w:r>
        <w:t>26</w:t>
      </w:r>
      <w:r w:rsidR="00F90D4A">
        <w:t xml:space="preserve">.1. už puikius mokinių mokymosi pasiekimus (mokslo metus baigė labai gerais pažymiais, miesto, šalies, tarptautinėse olimpiadose, konkursuose, varžybose tapo nugalėtojais); </w:t>
      </w:r>
    </w:p>
    <w:p w:rsidR="00583A3B" w:rsidRDefault="00A5127D" w:rsidP="00A5127D">
      <w:pPr>
        <w:pStyle w:val="Default"/>
        <w:ind w:firstLine="709"/>
        <w:jc w:val="both"/>
      </w:pPr>
      <w:r>
        <w:t>26</w:t>
      </w:r>
      <w:r w:rsidR="00F90D4A">
        <w:t xml:space="preserve">.2. už gerą pamokų lankomumą (mokinys per pusmetį nepraleido nė vienos pamokos be nepateisinamų ar kitų priežasčių); </w:t>
      </w:r>
    </w:p>
    <w:p w:rsidR="00583A3B" w:rsidRDefault="00A5127D" w:rsidP="00A5127D">
      <w:pPr>
        <w:pStyle w:val="Default"/>
        <w:ind w:firstLine="709"/>
        <w:jc w:val="both"/>
      </w:pPr>
      <w:r>
        <w:t>26</w:t>
      </w:r>
      <w:r w:rsidR="00F90D4A">
        <w:t xml:space="preserve">.3. už aktyvią savanorišką visuomeninę veiklą, naujas iniciatyvas; </w:t>
      </w:r>
    </w:p>
    <w:p w:rsidR="00A5127D" w:rsidRDefault="00A5127D" w:rsidP="00A5127D">
      <w:pPr>
        <w:pStyle w:val="Default"/>
        <w:ind w:firstLine="709"/>
        <w:jc w:val="both"/>
      </w:pPr>
      <w:r>
        <w:t>26</w:t>
      </w:r>
      <w:r w:rsidR="00F90D4A">
        <w:t xml:space="preserve">.4. už aktyvų dalyvavimą klasės ir </w:t>
      </w:r>
      <w:r>
        <w:t>pro</w:t>
      </w:r>
      <w:r w:rsidR="00F90D4A">
        <w:t>gimnazijos savivaldos veikloje;</w:t>
      </w:r>
    </w:p>
    <w:p w:rsidR="00583A3B" w:rsidRDefault="00A5127D" w:rsidP="00A5127D">
      <w:pPr>
        <w:pStyle w:val="Default"/>
        <w:ind w:firstLine="709"/>
        <w:jc w:val="both"/>
      </w:pPr>
      <w:r>
        <w:t>26.5. už aktyvų dalyvavimą klasės ir progimnazijos organizuojamuose renginiuose;</w:t>
      </w:r>
    </w:p>
    <w:p w:rsidR="00583A3B" w:rsidRDefault="00A5127D" w:rsidP="00A5127D">
      <w:pPr>
        <w:pStyle w:val="Default"/>
        <w:ind w:firstLine="709"/>
        <w:jc w:val="both"/>
      </w:pPr>
      <w:r>
        <w:t>26</w:t>
      </w:r>
      <w:r w:rsidR="00F90D4A">
        <w:t>.</w:t>
      </w:r>
      <w:r>
        <w:t>6</w:t>
      </w:r>
      <w:r w:rsidR="00F90D4A">
        <w:t xml:space="preserve">. už padarytą ryškią mokymosi pažangą. </w:t>
      </w:r>
    </w:p>
    <w:p w:rsidR="00583A3B" w:rsidRDefault="00A5127D" w:rsidP="00A5127D">
      <w:pPr>
        <w:pStyle w:val="Default"/>
        <w:ind w:firstLine="709"/>
        <w:jc w:val="both"/>
      </w:pPr>
      <w:r>
        <w:t>27</w:t>
      </w:r>
      <w:r w:rsidR="00F90D4A">
        <w:t xml:space="preserve">. Mokinių skatinimo priemonės: </w:t>
      </w:r>
    </w:p>
    <w:p w:rsidR="00583A3B" w:rsidRDefault="00A5127D" w:rsidP="00A5127D">
      <w:pPr>
        <w:pStyle w:val="Default"/>
        <w:ind w:firstLine="709"/>
        <w:jc w:val="both"/>
      </w:pPr>
      <w:r>
        <w:t>27</w:t>
      </w:r>
      <w:r w:rsidR="00F90D4A">
        <w:t xml:space="preserve">.1. žodinė padėka klasių valandėlėse; </w:t>
      </w:r>
    </w:p>
    <w:p w:rsidR="00583A3B" w:rsidRDefault="00A5127D" w:rsidP="00A5127D">
      <w:pPr>
        <w:pStyle w:val="Default"/>
        <w:ind w:firstLine="709"/>
        <w:jc w:val="both"/>
      </w:pPr>
      <w:r>
        <w:t>27</w:t>
      </w:r>
      <w:r w:rsidR="00F90D4A">
        <w:t xml:space="preserve">.2. mokytojo, klasės vadovo padėka elektroniniame dienyne mokiniui ir jo tėvams (globėjams, rūpintojams); </w:t>
      </w:r>
    </w:p>
    <w:p w:rsidR="00A5127D" w:rsidRDefault="00A5127D" w:rsidP="00A5127D">
      <w:pPr>
        <w:pStyle w:val="Default"/>
        <w:ind w:firstLine="709"/>
        <w:jc w:val="both"/>
      </w:pPr>
      <w:r>
        <w:t>27.3. mokytojo, klasės vadovo padėkos raštas;</w:t>
      </w:r>
    </w:p>
    <w:p w:rsidR="00583A3B" w:rsidRDefault="00A5127D" w:rsidP="00A5127D">
      <w:pPr>
        <w:pStyle w:val="Default"/>
        <w:ind w:firstLine="709"/>
        <w:jc w:val="both"/>
      </w:pPr>
      <w:r>
        <w:t>27</w:t>
      </w:r>
      <w:r w:rsidR="00F90D4A">
        <w:t xml:space="preserve">.4. </w:t>
      </w:r>
      <w:r w:rsidR="00F828CB">
        <w:t>direktoriaus</w:t>
      </w:r>
      <w:r>
        <w:t xml:space="preserve"> </w:t>
      </w:r>
      <w:r w:rsidR="00F828CB">
        <w:t>padėka raštu</w:t>
      </w:r>
      <w:r>
        <w:t xml:space="preserve"> (</w:t>
      </w:r>
      <w:r w:rsidR="00F828CB">
        <w:t xml:space="preserve">esant galimybei, skiriama </w:t>
      </w:r>
      <w:r>
        <w:t>dovanėlė);</w:t>
      </w:r>
    </w:p>
    <w:p w:rsidR="00F828CB" w:rsidRDefault="00F828CB" w:rsidP="00F828CB">
      <w:pPr>
        <w:pStyle w:val="Default"/>
        <w:ind w:firstLine="709"/>
        <w:jc w:val="both"/>
      </w:pPr>
      <w:r>
        <w:t>27.5. pažintinė kelionė;</w:t>
      </w:r>
    </w:p>
    <w:p w:rsidR="00F828CB" w:rsidRDefault="00F828CB" w:rsidP="00A5127D">
      <w:pPr>
        <w:pStyle w:val="Default"/>
        <w:ind w:firstLine="709"/>
        <w:jc w:val="both"/>
      </w:pPr>
      <w:r>
        <w:t>27.6. direktoriaus padėka raštu mokinio tėvams;</w:t>
      </w:r>
    </w:p>
    <w:p w:rsidR="00FC1B33" w:rsidRPr="00F828CB" w:rsidRDefault="00FC1B33" w:rsidP="00F828CB">
      <w:pPr>
        <w:spacing w:after="0" w:line="240" w:lineRule="auto"/>
        <w:rPr>
          <w:rFonts w:ascii="Times New Roman" w:hAnsi="Times New Roman"/>
          <w:sz w:val="24"/>
          <w:szCs w:val="24"/>
        </w:rPr>
      </w:pPr>
    </w:p>
    <w:p w:rsidR="00FC1B33" w:rsidRPr="00FC1B33" w:rsidRDefault="00FC1B33" w:rsidP="0015106C">
      <w:pPr>
        <w:pStyle w:val="Default"/>
        <w:jc w:val="center"/>
        <w:rPr>
          <w:b/>
          <w:bCs/>
        </w:rPr>
      </w:pPr>
      <w:r w:rsidRPr="00FC1B33">
        <w:rPr>
          <w:b/>
          <w:bCs/>
        </w:rPr>
        <w:t>VIII. BAIGIAMOSIOS NUOSTATOS</w:t>
      </w:r>
    </w:p>
    <w:p w:rsidR="00FC1B33" w:rsidRPr="00FC1B33" w:rsidRDefault="00FC1B33" w:rsidP="0015106C">
      <w:pPr>
        <w:pStyle w:val="Default"/>
        <w:jc w:val="both"/>
      </w:pPr>
    </w:p>
    <w:p w:rsidR="00FC1B33" w:rsidRPr="00FC1B33" w:rsidRDefault="0015106C" w:rsidP="0015106C">
      <w:pPr>
        <w:pStyle w:val="Default"/>
        <w:ind w:firstLine="709"/>
        <w:jc w:val="both"/>
      </w:pPr>
      <w:r>
        <w:t>26</w:t>
      </w:r>
      <w:r w:rsidR="00FC1B33" w:rsidRPr="00FC1B33">
        <w:t xml:space="preserve">. Su mokyklos Mokinių pozityvaus elgesio skatinimo tvarkos aprašu mokslo metų pradžioje mokinius supažindina klasės vadovas. </w:t>
      </w:r>
    </w:p>
    <w:p w:rsidR="00FC1B33" w:rsidRPr="00FC1B33" w:rsidRDefault="0015106C" w:rsidP="0015106C">
      <w:pPr>
        <w:pStyle w:val="Default"/>
        <w:ind w:firstLine="709"/>
        <w:jc w:val="both"/>
      </w:pPr>
      <w:r>
        <w:t>27</w:t>
      </w:r>
      <w:r w:rsidR="00FC1B33" w:rsidRPr="00FC1B33">
        <w:t xml:space="preserve">. Su mokyklos Mokinių pozityvaus elgesio skatinimo tvarkos aprašu mokinių tėvai supažindinami per tėvų susirinkimą ir mokyklos elektroninėje svetainėje. </w:t>
      </w:r>
    </w:p>
    <w:p w:rsidR="00196E98" w:rsidRDefault="0015106C" w:rsidP="0015106C">
      <w:pPr>
        <w:ind w:firstLine="709"/>
        <w:jc w:val="both"/>
        <w:rPr>
          <w:rFonts w:ascii="Times New Roman" w:hAnsi="Times New Roman" w:cs="Times New Roman"/>
          <w:sz w:val="24"/>
          <w:szCs w:val="24"/>
        </w:rPr>
      </w:pPr>
      <w:r>
        <w:rPr>
          <w:rFonts w:ascii="Times New Roman" w:hAnsi="Times New Roman" w:cs="Times New Roman"/>
          <w:sz w:val="24"/>
          <w:szCs w:val="24"/>
        </w:rPr>
        <w:t>28</w:t>
      </w:r>
      <w:r w:rsidR="00FC1B33" w:rsidRPr="00FC1B33">
        <w:rPr>
          <w:rFonts w:ascii="Times New Roman" w:hAnsi="Times New Roman" w:cs="Times New Roman"/>
          <w:sz w:val="24"/>
          <w:szCs w:val="24"/>
        </w:rPr>
        <w:t>. Mokinių pozityvaus elgesio skatinimo tvarkos aprašo pakeitimai ar papildymai tvirtinami progimnazijos direktoriaus įsakymu.</w:t>
      </w:r>
    </w:p>
    <w:p w:rsidR="00FC1B33" w:rsidRDefault="00FC1B33" w:rsidP="00FC1B33">
      <w:pPr>
        <w:rPr>
          <w:rFonts w:ascii="Times New Roman" w:hAnsi="Times New Roman" w:cs="Times New Roman"/>
          <w:sz w:val="24"/>
          <w:szCs w:val="24"/>
        </w:rPr>
      </w:pPr>
    </w:p>
    <w:p w:rsidR="00FC1B33" w:rsidRDefault="00FC1B33" w:rsidP="00FC1B33">
      <w:pPr>
        <w:jc w:val="center"/>
        <w:rPr>
          <w:rFonts w:ascii="Times New Roman" w:hAnsi="Times New Roman" w:cs="Times New Roman"/>
          <w:sz w:val="24"/>
          <w:szCs w:val="24"/>
        </w:rPr>
      </w:pPr>
      <w:r>
        <w:rPr>
          <w:rFonts w:ascii="Times New Roman" w:hAnsi="Times New Roman" w:cs="Times New Roman"/>
          <w:sz w:val="24"/>
          <w:szCs w:val="24"/>
        </w:rPr>
        <w:t>_________________</w:t>
      </w:r>
      <w:r w:rsidR="00491601">
        <w:rPr>
          <w:rFonts w:ascii="Times New Roman" w:hAnsi="Times New Roman" w:cs="Times New Roman"/>
          <w:sz w:val="24"/>
          <w:szCs w:val="24"/>
        </w:rPr>
        <w:t xml:space="preserve"> </w:t>
      </w: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Default="00491601" w:rsidP="00FC1B33">
      <w:pPr>
        <w:jc w:val="center"/>
        <w:rPr>
          <w:rFonts w:ascii="Times New Roman" w:hAnsi="Times New Roman" w:cs="Times New Roman"/>
          <w:sz w:val="24"/>
          <w:szCs w:val="24"/>
        </w:rPr>
      </w:pPr>
    </w:p>
    <w:p w:rsidR="00491601" w:rsidRPr="00491601" w:rsidRDefault="00491601" w:rsidP="00491601">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491601">
        <w:rPr>
          <w:rFonts w:ascii="Times New Roman" w:hAnsi="Times New Roman" w:cs="Times New Roman"/>
          <w:sz w:val="24"/>
          <w:szCs w:val="24"/>
        </w:rPr>
        <w:t xml:space="preserve">                                                                 Priedas Nr.1</w:t>
      </w:r>
    </w:p>
    <w:p w:rsidR="00491601" w:rsidRDefault="00491601" w:rsidP="00491601">
      <w:pPr>
        <w:spacing w:after="0"/>
        <w:jc w:val="center"/>
        <w:rPr>
          <w:rFonts w:ascii="Times New Roman" w:hAnsi="Times New Roman" w:cs="Times New Roman"/>
          <w:b/>
          <w:sz w:val="24"/>
          <w:szCs w:val="24"/>
        </w:rPr>
      </w:pPr>
    </w:p>
    <w:p w:rsidR="00491601" w:rsidRPr="000F68BA" w:rsidRDefault="00491601" w:rsidP="00491601">
      <w:pPr>
        <w:spacing w:after="0"/>
        <w:jc w:val="center"/>
        <w:rPr>
          <w:rFonts w:ascii="Times New Roman" w:hAnsi="Times New Roman" w:cs="Times New Roman"/>
          <w:b/>
          <w:sz w:val="24"/>
          <w:szCs w:val="24"/>
        </w:rPr>
      </w:pPr>
      <w:r w:rsidRPr="000F68BA">
        <w:rPr>
          <w:rFonts w:ascii="Times New Roman" w:hAnsi="Times New Roman" w:cs="Times New Roman"/>
          <w:b/>
          <w:sz w:val="24"/>
          <w:szCs w:val="24"/>
        </w:rPr>
        <w:t>ŠIAULIŲ ZOKNIŲ PROGIMNAZIJA</w:t>
      </w:r>
    </w:p>
    <w:p w:rsidR="00491601" w:rsidRDefault="00491601" w:rsidP="00491601">
      <w:pPr>
        <w:spacing w:after="0"/>
        <w:jc w:val="center"/>
        <w:rPr>
          <w:rFonts w:ascii="Times New Roman" w:hAnsi="Times New Roman" w:cs="Times New Roman"/>
          <w:b/>
          <w:sz w:val="24"/>
          <w:szCs w:val="24"/>
        </w:rPr>
      </w:pPr>
    </w:p>
    <w:p w:rsidR="00491601" w:rsidRPr="000F68BA" w:rsidRDefault="000F68BA" w:rsidP="00491601">
      <w:pPr>
        <w:spacing w:after="0"/>
        <w:jc w:val="center"/>
        <w:rPr>
          <w:rFonts w:ascii="Times New Roman" w:hAnsi="Times New Roman" w:cs="Times New Roman"/>
          <w:b/>
          <w:sz w:val="24"/>
          <w:szCs w:val="24"/>
        </w:rPr>
      </w:pPr>
      <w:r>
        <w:rPr>
          <w:rFonts w:ascii="Times New Roman" w:hAnsi="Times New Roman" w:cs="Times New Roman"/>
          <w:b/>
          <w:sz w:val="24"/>
          <w:szCs w:val="24"/>
        </w:rPr>
        <w:t>VEIKLOS</w:t>
      </w:r>
      <w:r w:rsidR="00491601" w:rsidRPr="000F68BA">
        <w:rPr>
          <w:rFonts w:ascii="Times New Roman" w:hAnsi="Times New Roman" w:cs="Times New Roman"/>
          <w:b/>
          <w:sz w:val="24"/>
          <w:szCs w:val="24"/>
        </w:rPr>
        <w:t xml:space="preserve"> SU MOKINIU</w:t>
      </w:r>
      <w:r>
        <w:rPr>
          <w:rFonts w:ascii="Times New Roman" w:hAnsi="Times New Roman" w:cs="Times New Roman"/>
          <w:b/>
          <w:sz w:val="24"/>
          <w:szCs w:val="24"/>
        </w:rPr>
        <w:t xml:space="preserve"> </w:t>
      </w:r>
      <w:r w:rsidRPr="000F68BA">
        <w:rPr>
          <w:rFonts w:ascii="Times New Roman" w:hAnsi="Times New Roman" w:cs="Times New Roman"/>
          <w:b/>
          <w:sz w:val="24"/>
          <w:szCs w:val="24"/>
        </w:rPr>
        <w:t xml:space="preserve">ATASKAITA </w:t>
      </w:r>
      <w:r w:rsidR="00491601" w:rsidRPr="000F68BA">
        <w:rPr>
          <w:rFonts w:ascii="Times New Roman" w:hAnsi="Times New Roman" w:cs="Times New Roman"/>
          <w:b/>
          <w:sz w:val="24"/>
          <w:szCs w:val="24"/>
        </w:rPr>
        <w:t xml:space="preserve"> </w:t>
      </w:r>
    </w:p>
    <w:p w:rsidR="000F68BA" w:rsidRDefault="000F68BA" w:rsidP="00491601">
      <w:pPr>
        <w:spacing w:after="0"/>
        <w:jc w:val="center"/>
        <w:rPr>
          <w:rFonts w:ascii="Times New Roman" w:hAnsi="Times New Roman" w:cs="Times New Roman"/>
          <w:sz w:val="24"/>
          <w:szCs w:val="24"/>
        </w:rPr>
      </w:pPr>
    </w:p>
    <w:p w:rsidR="00491601" w:rsidRDefault="00491601" w:rsidP="00491601">
      <w:pPr>
        <w:spacing w:after="0"/>
        <w:jc w:val="center"/>
        <w:rPr>
          <w:rFonts w:ascii="Times New Roman" w:hAnsi="Times New Roman" w:cs="Times New Roman"/>
          <w:sz w:val="24"/>
          <w:szCs w:val="24"/>
        </w:rPr>
      </w:pPr>
      <w:r>
        <w:rPr>
          <w:rFonts w:ascii="Times New Roman" w:hAnsi="Times New Roman" w:cs="Times New Roman"/>
          <w:sz w:val="24"/>
          <w:szCs w:val="24"/>
        </w:rPr>
        <w:t>.................................</w:t>
      </w:r>
    </w:p>
    <w:p w:rsidR="00491601" w:rsidRDefault="00491601" w:rsidP="00491601">
      <w:pPr>
        <w:spacing w:after="0"/>
        <w:jc w:val="center"/>
        <w:rPr>
          <w:rFonts w:ascii="Times New Roman" w:hAnsi="Times New Roman" w:cs="Times New Roman"/>
          <w:sz w:val="24"/>
          <w:szCs w:val="24"/>
        </w:rPr>
      </w:pPr>
      <w:r>
        <w:rPr>
          <w:rFonts w:ascii="Times New Roman" w:hAnsi="Times New Roman" w:cs="Times New Roman"/>
          <w:sz w:val="24"/>
          <w:szCs w:val="24"/>
        </w:rPr>
        <w:t>(data)</w:t>
      </w:r>
    </w:p>
    <w:p w:rsidR="00491601" w:rsidRDefault="00491601" w:rsidP="00491601">
      <w:pPr>
        <w:jc w:val="center"/>
        <w:rPr>
          <w:rFonts w:ascii="Times New Roman" w:hAnsi="Times New Roman" w:cs="Times New Roman"/>
          <w:sz w:val="24"/>
          <w:szCs w:val="24"/>
        </w:rPr>
      </w:pP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Mokinio vardas, pavardė, klasė _____________________________________________________ </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Problema ____________________________________________________________</w:t>
      </w:r>
      <w:r w:rsidR="000F68BA">
        <w:rPr>
          <w:rFonts w:ascii="Times New Roman" w:hAnsi="Times New Roman" w:cs="Times New Roman"/>
          <w:sz w:val="24"/>
          <w:szCs w:val="24"/>
        </w:rPr>
        <w:t>_________</w:t>
      </w:r>
      <w:r>
        <w:rPr>
          <w:rFonts w:ascii="Times New Roman" w:hAnsi="Times New Roman" w:cs="Times New Roman"/>
          <w:sz w:val="24"/>
          <w:szCs w:val="24"/>
        </w:rPr>
        <w:t xml:space="preserve">__ </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Problemos sprendimo būdai _________________________________________________________</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491601" w:rsidRDefault="00491601" w:rsidP="00491601">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 xml:space="preserve"> (tėvų/globėjų vardas, pavardė)</w:t>
      </w:r>
    </w:p>
    <w:p w:rsidR="00491601" w:rsidRDefault="00491601" w:rsidP="00491601">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(pareigos ir vardas, pavardė)</w:t>
      </w:r>
    </w:p>
    <w:p w:rsidR="00491601" w:rsidRDefault="00491601" w:rsidP="00491601">
      <w:pPr>
        <w:spacing w:after="0"/>
        <w:rPr>
          <w:rFonts w:ascii="Times New Roman" w:hAnsi="Times New Roman" w:cs="Times New Roman"/>
          <w:sz w:val="24"/>
          <w:szCs w:val="24"/>
        </w:rPr>
      </w:pP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 xml:space="preserve">  (pareigos ir vardas, pavardė)</w:t>
      </w:r>
    </w:p>
    <w:p w:rsidR="00491601" w:rsidRDefault="00491601" w:rsidP="00491601">
      <w:pPr>
        <w:rPr>
          <w:rFonts w:ascii="Times New Roman" w:hAnsi="Times New Roman" w:cs="Times New Roman"/>
          <w:sz w:val="24"/>
          <w:szCs w:val="24"/>
        </w:rPr>
      </w:pP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Refleksija po pokalbio _____________________ (data)</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491601" w:rsidRDefault="00491601" w:rsidP="00491601">
      <w:pPr>
        <w:spacing w:after="0"/>
        <w:rPr>
          <w:rFonts w:ascii="Times New Roman" w:hAnsi="Times New Roman" w:cs="Times New Roman"/>
          <w:sz w:val="24"/>
          <w:szCs w:val="24"/>
        </w:rPr>
      </w:pP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 xml:space="preserve"> (tėvų/globėjų vardas, pavardė)</w:t>
      </w:r>
    </w:p>
    <w:p w:rsidR="00491601" w:rsidRDefault="00491601" w:rsidP="00491601">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(pareigos ir vardas, pavardė)</w:t>
      </w:r>
    </w:p>
    <w:p w:rsidR="00491601" w:rsidRDefault="00491601" w:rsidP="00491601">
      <w:pPr>
        <w:spacing w:after="0"/>
        <w:rPr>
          <w:rFonts w:ascii="Times New Roman" w:hAnsi="Times New Roman" w:cs="Times New Roman"/>
          <w:sz w:val="24"/>
          <w:szCs w:val="24"/>
        </w:rPr>
      </w:pP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 xml:space="preserve">  (pareigos ir vardas, pavardė)</w:t>
      </w:r>
    </w:p>
    <w:p w:rsidR="00491601" w:rsidRDefault="00491601" w:rsidP="00491601">
      <w:pPr>
        <w:rPr>
          <w:rFonts w:ascii="Times New Roman" w:hAnsi="Times New Roman" w:cs="Times New Roman"/>
          <w:sz w:val="24"/>
          <w:szCs w:val="24"/>
        </w:rPr>
      </w:pP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Refleksija po pokalbio _____________________ (data)</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491601" w:rsidRDefault="00491601" w:rsidP="0049160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491601" w:rsidRDefault="00491601" w:rsidP="00491601">
      <w:pPr>
        <w:spacing w:after="0"/>
        <w:rPr>
          <w:rFonts w:ascii="Times New Roman" w:hAnsi="Times New Roman" w:cs="Times New Roman"/>
          <w:sz w:val="24"/>
          <w:szCs w:val="24"/>
        </w:rPr>
      </w:pP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 xml:space="preserve"> (tėvų/globėjų vardas, pavardė)</w:t>
      </w:r>
    </w:p>
    <w:p w:rsidR="00491601" w:rsidRDefault="00491601" w:rsidP="00491601">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FA0802" w:rsidRDefault="00491601" w:rsidP="00491601">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(pareigos ir vardas, pavardė)</w:t>
      </w:r>
    </w:p>
    <w:p w:rsidR="00491601" w:rsidRDefault="00491601" w:rsidP="00491601">
      <w:pPr>
        <w:spacing w:after="0"/>
        <w:rPr>
          <w:rFonts w:ascii="Times New Roman" w:hAnsi="Times New Roman" w:cs="Times New Roman"/>
          <w:sz w:val="24"/>
          <w:szCs w:val="24"/>
        </w:rPr>
      </w:pP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491601" w:rsidRPr="000F68BA" w:rsidRDefault="00491601" w:rsidP="000F68BA">
      <w:pPr>
        <w:spacing w:after="0"/>
        <w:rPr>
          <w:rFonts w:ascii="Times New Roman" w:hAnsi="Times New Roman" w:cs="Times New Roman"/>
          <w:sz w:val="18"/>
          <w:szCs w:val="18"/>
        </w:rPr>
      </w:pPr>
      <w:r>
        <w:rPr>
          <w:rFonts w:ascii="Times New Roman" w:hAnsi="Times New Roman" w:cs="Times New Roman"/>
          <w:sz w:val="24"/>
          <w:szCs w:val="24"/>
        </w:rPr>
        <w:tab/>
      </w:r>
      <w:r w:rsidRPr="00FA0802">
        <w:rPr>
          <w:rFonts w:ascii="Times New Roman" w:hAnsi="Times New Roman" w:cs="Times New Roman"/>
          <w:sz w:val="18"/>
          <w:szCs w:val="18"/>
        </w:rPr>
        <w:t xml:space="preserve">         (parašas)</w:t>
      </w:r>
      <w:r w:rsidRPr="00FA0802">
        <w:rPr>
          <w:rFonts w:ascii="Times New Roman" w:hAnsi="Times New Roman" w:cs="Times New Roman"/>
          <w:sz w:val="18"/>
          <w:szCs w:val="18"/>
        </w:rPr>
        <w:tab/>
      </w:r>
      <w:r w:rsidRPr="00FA080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FA0802">
        <w:rPr>
          <w:rFonts w:ascii="Times New Roman" w:hAnsi="Times New Roman" w:cs="Times New Roman"/>
          <w:sz w:val="18"/>
          <w:szCs w:val="18"/>
        </w:rPr>
        <w:t xml:space="preserve">  (pareigos ir vardas, pavardė)</w:t>
      </w:r>
    </w:p>
    <w:sectPr w:rsidR="00491601" w:rsidRPr="000F68BA" w:rsidSect="00196E9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98"/>
    <w:rsid w:val="00011576"/>
    <w:rsid w:val="000F68BA"/>
    <w:rsid w:val="00134F2D"/>
    <w:rsid w:val="0015106C"/>
    <w:rsid w:val="00196E98"/>
    <w:rsid w:val="003C15BA"/>
    <w:rsid w:val="003F2E5F"/>
    <w:rsid w:val="00491601"/>
    <w:rsid w:val="005754D4"/>
    <w:rsid w:val="00583A3B"/>
    <w:rsid w:val="005966E5"/>
    <w:rsid w:val="00666BBE"/>
    <w:rsid w:val="0074513A"/>
    <w:rsid w:val="00A5127D"/>
    <w:rsid w:val="00E450D7"/>
    <w:rsid w:val="00F828CB"/>
    <w:rsid w:val="00F90D4A"/>
    <w:rsid w:val="00FC1B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E46C5-40E3-4ED7-9222-69AD6BDE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96E98"/>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19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90D4A"/>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7847</Words>
  <Characters>4473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2022-11-23T12:22:00Z</dcterms:created>
  <dcterms:modified xsi:type="dcterms:W3CDTF">2022-11-28T11:36:00Z</dcterms:modified>
</cp:coreProperties>
</file>